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87" w:rsidRDefault="00F7237D" w:rsidP="00CA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Социально-п</w:t>
      </w:r>
      <w:r w:rsidR="00CA0B87">
        <w:rPr>
          <w:rFonts w:ascii="Times New Roman" w:hAnsi="Times New Roman" w:cs="Times New Roman"/>
          <w:b/>
          <w:sz w:val="26"/>
          <w:szCs w:val="26"/>
        </w:rPr>
        <w:t>едагогическое</w:t>
      </w:r>
      <w:r w:rsidR="00CA0B87" w:rsidRPr="00F06B9B">
        <w:rPr>
          <w:rFonts w:ascii="Times New Roman" w:hAnsi="Times New Roman" w:cs="Times New Roman"/>
          <w:b/>
          <w:sz w:val="26"/>
          <w:szCs w:val="26"/>
        </w:rPr>
        <w:t xml:space="preserve"> обследование</w:t>
      </w:r>
      <w:r w:rsidR="00CA0B87">
        <w:rPr>
          <w:rFonts w:ascii="Times New Roman" w:hAnsi="Times New Roman" w:cs="Times New Roman"/>
          <w:b/>
          <w:sz w:val="26"/>
          <w:szCs w:val="26"/>
        </w:rPr>
        <w:t xml:space="preserve"> (наблюдение)</w:t>
      </w:r>
      <w:r w:rsidR="00CA0B87" w:rsidRPr="00F06B9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="00CA0B87"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_________________________Класс/группа _____________________</w:t>
      </w:r>
    </w:p>
    <w:p w:rsidR="004A581F" w:rsidRDefault="004A581F"/>
    <w:tbl>
      <w:tblPr>
        <w:tblStyle w:val="a3"/>
        <w:tblW w:w="0" w:type="auto"/>
        <w:tblLayout w:type="fixed"/>
        <w:tblLook w:val="04A0"/>
      </w:tblPr>
      <w:tblGrid>
        <w:gridCol w:w="2830"/>
        <w:gridCol w:w="5387"/>
        <w:gridCol w:w="4935"/>
        <w:gridCol w:w="1408"/>
      </w:tblGrid>
      <w:tr w:rsidR="00B500C6" w:rsidTr="00B500C6">
        <w:tc>
          <w:tcPr>
            <w:tcW w:w="2830" w:type="dxa"/>
            <w:vMerge w:val="restart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Предмет наблюдения</w:t>
            </w:r>
          </w:p>
        </w:tc>
        <w:tc>
          <w:tcPr>
            <w:tcW w:w="5387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35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08" w:type="dxa"/>
            <w:vMerge w:val="restart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B500C6" w:rsidTr="00B500C6">
        <w:tc>
          <w:tcPr>
            <w:tcW w:w="2830" w:type="dxa"/>
            <w:vMerge/>
          </w:tcPr>
          <w:p w:rsidR="00CA0B87" w:rsidRDefault="00CA0B87" w:rsidP="00B500C6">
            <w:pPr>
              <w:spacing w:after="0" w:line="240" w:lineRule="auto"/>
            </w:pPr>
          </w:p>
        </w:tc>
        <w:tc>
          <w:tcPr>
            <w:tcW w:w="5387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4935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408" w:type="dxa"/>
            <w:vMerge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C39" w:rsidTr="00B500C6">
        <w:trPr>
          <w:trHeight w:val="313"/>
        </w:trPr>
        <w:tc>
          <w:tcPr>
            <w:tcW w:w="14560" w:type="dxa"/>
            <w:gridSpan w:val="4"/>
          </w:tcPr>
          <w:p w:rsidR="00770C39" w:rsidRPr="00770C39" w:rsidRDefault="00F7237D" w:rsidP="00B5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семьи</w:t>
            </w:r>
            <w:r w:rsidR="00770C39"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B500C6" w:rsidTr="00B500C6">
        <w:tc>
          <w:tcPr>
            <w:tcW w:w="2830" w:type="dxa"/>
          </w:tcPr>
          <w:p w:rsidR="00CA0B87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F7237D">
              <w:rPr>
                <w:rFonts w:ascii="Times New Roman" w:hAnsi="Times New Roman" w:cs="Times New Roman"/>
              </w:rPr>
              <w:t xml:space="preserve"> структура семьи</w:t>
            </w:r>
          </w:p>
        </w:tc>
        <w:tc>
          <w:tcPr>
            <w:tcW w:w="5387" w:type="dxa"/>
          </w:tcPr>
          <w:p w:rsidR="00CA0B87" w:rsidRPr="00DE0C68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C68">
              <w:rPr>
                <w:rFonts w:ascii="Times New Roman" w:hAnsi="Times New Roman" w:cs="Times New Roman"/>
              </w:rPr>
              <w:t>полная/неполная/</w:t>
            </w:r>
            <w:r>
              <w:rPr>
                <w:rFonts w:ascii="Times New Roman" w:hAnsi="Times New Roman" w:cs="Times New Roman"/>
              </w:rPr>
              <w:t>материнская/смешанная (семья повторного брака/</w:t>
            </w:r>
            <w:proofErr w:type="spellStart"/>
            <w:r>
              <w:rPr>
                <w:rFonts w:ascii="Times New Roman" w:hAnsi="Times New Roman" w:cs="Times New Roman"/>
              </w:rPr>
              <w:t>малодетная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DE0C68">
              <w:rPr>
                <w:rFonts w:ascii="Times New Roman" w:hAnsi="Times New Roman" w:cs="Times New Roman"/>
              </w:rPr>
              <w:t>многодетная/</w:t>
            </w:r>
          </w:p>
        </w:tc>
        <w:tc>
          <w:tcPr>
            <w:tcW w:w="4935" w:type="dxa"/>
          </w:tcPr>
          <w:p w:rsidR="00CA0B87" w:rsidRDefault="00DE0C68" w:rsidP="00B500C6">
            <w:pPr>
              <w:spacing w:after="0" w:line="240" w:lineRule="auto"/>
            </w:pPr>
            <w:r w:rsidRPr="00DE0C68">
              <w:rPr>
                <w:rFonts w:ascii="Times New Roman" w:hAnsi="Times New Roman" w:cs="Times New Roman"/>
              </w:rPr>
              <w:t>полная/неполная/</w:t>
            </w:r>
            <w:r>
              <w:rPr>
                <w:rFonts w:ascii="Times New Roman" w:hAnsi="Times New Roman" w:cs="Times New Roman"/>
              </w:rPr>
              <w:t>материнская/смешанная (семья повторного брака/</w:t>
            </w:r>
            <w:proofErr w:type="spellStart"/>
            <w:r>
              <w:rPr>
                <w:rFonts w:ascii="Times New Roman" w:hAnsi="Times New Roman" w:cs="Times New Roman"/>
              </w:rPr>
              <w:t>малодетная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DE0C68">
              <w:rPr>
                <w:rFonts w:ascii="Times New Roman" w:hAnsi="Times New Roman" w:cs="Times New Roman"/>
              </w:rPr>
              <w:t>многодетная/</w:t>
            </w:r>
          </w:p>
        </w:tc>
        <w:tc>
          <w:tcPr>
            <w:tcW w:w="1408" w:type="dxa"/>
          </w:tcPr>
          <w:p w:rsidR="00CA0B87" w:rsidRDefault="00CA0B87" w:rsidP="00B500C6">
            <w:pPr>
              <w:spacing w:after="0" w:line="240" w:lineRule="auto"/>
            </w:pPr>
          </w:p>
        </w:tc>
      </w:tr>
      <w:tr w:rsidR="00B500C6" w:rsidRPr="00770C39" w:rsidTr="00B500C6">
        <w:trPr>
          <w:trHeight w:val="627"/>
        </w:trPr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семье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</w:t>
            </w:r>
          </w:p>
        </w:tc>
        <w:tc>
          <w:tcPr>
            <w:tcW w:w="4935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Социальный, профессиональный статус, образовательный уровень родителей</w:t>
            </w:r>
          </w:p>
        </w:tc>
        <w:tc>
          <w:tcPr>
            <w:tcW w:w="5387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высокий/средний/низкий</w:t>
            </w:r>
          </w:p>
        </w:tc>
        <w:tc>
          <w:tcPr>
            <w:tcW w:w="4935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высокий/средний/низкий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Бытовые условия жизни ребенка</w:t>
            </w:r>
          </w:p>
        </w:tc>
        <w:tc>
          <w:tcPr>
            <w:tcW w:w="5387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хорошие/удовлетворительные/неудовлетворительные</w:t>
            </w:r>
          </w:p>
        </w:tc>
        <w:tc>
          <w:tcPr>
            <w:tcW w:w="4935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хорошие/удовлетворительные/неудовлетворительные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Характер взаимоотношений родителей с ребенком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автоприторизм</w:t>
            </w:r>
            <w:proofErr w:type="spellEnd"/>
            <w:r>
              <w:rPr>
                <w:rFonts w:ascii="Times New Roman" w:hAnsi="Times New Roman" w:cs="Times New Roman"/>
              </w:rPr>
              <w:t>/демократизм/</w:t>
            </w:r>
            <w:proofErr w:type="spellStart"/>
            <w:r>
              <w:rPr>
                <w:rFonts w:ascii="Times New Roman" w:hAnsi="Times New Roman" w:cs="Times New Roman"/>
              </w:rPr>
              <w:t>гипоопека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</w:rPr>
              <w:t>/эмоциональное отвержение/</w:t>
            </w:r>
            <w:r w:rsidRPr="00B500C6">
              <w:rPr>
                <w:rFonts w:ascii="Times New Roman" w:hAnsi="Times New Roman" w:cs="Times New Roman"/>
              </w:rPr>
              <w:t>жестокие взаимоотношения</w:t>
            </w:r>
          </w:p>
        </w:tc>
        <w:tc>
          <w:tcPr>
            <w:tcW w:w="4935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автоприторизм</w:t>
            </w:r>
            <w:proofErr w:type="spellEnd"/>
            <w:r>
              <w:rPr>
                <w:rFonts w:ascii="Times New Roman" w:hAnsi="Times New Roman" w:cs="Times New Roman"/>
              </w:rPr>
              <w:t>/демократизм/</w:t>
            </w:r>
            <w:proofErr w:type="spellStart"/>
            <w:r>
              <w:rPr>
                <w:rFonts w:ascii="Times New Roman" w:hAnsi="Times New Roman" w:cs="Times New Roman"/>
              </w:rPr>
              <w:t>гипоопека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</w:rPr>
              <w:t>/эмоциональное отвержение/</w:t>
            </w:r>
            <w:r w:rsidRPr="00B500C6">
              <w:rPr>
                <w:rFonts w:ascii="Times New Roman" w:hAnsi="Times New Roman" w:cs="Times New Roman"/>
              </w:rPr>
              <w:t>жестокие взаимоотношения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rPr>
          <w:trHeight w:val="695"/>
        </w:trPr>
        <w:tc>
          <w:tcPr>
            <w:tcW w:w="2830" w:type="dxa"/>
          </w:tcPr>
          <w:p w:rsidR="00416935" w:rsidRPr="00F7237D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 </w:t>
            </w:r>
            <w:r w:rsidRPr="00F7237D">
              <w:rPr>
                <w:rFonts w:ascii="Times New Roman" w:hAnsi="Times New Roman" w:cs="Times New Roman"/>
              </w:rPr>
              <w:t>взаимоотношений</w:t>
            </w:r>
            <w:r>
              <w:rPr>
                <w:rFonts w:ascii="Times New Roman" w:hAnsi="Times New Roman" w:cs="Times New Roman"/>
              </w:rPr>
              <w:t xml:space="preserve"> ребенка с семьей</w:t>
            </w:r>
          </w:p>
        </w:tc>
        <w:tc>
          <w:tcPr>
            <w:tcW w:w="5387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авторитетных членов семьи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(...................)/</w:t>
            </w:r>
            <w:proofErr w:type="gramEnd"/>
          </w:p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привязанность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........................................../</w:t>
            </w:r>
          </w:p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эмоциональная связь с семьей</w:t>
            </w:r>
            <w:r>
              <w:rPr>
                <w:rFonts w:ascii="Times New Roman" w:hAnsi="Times New Roman" w:cs="Times New Roman"/>
              </w:rPr>
              <w:t xml:space="preserve"> утрачена</w:t>
            </w:r>
          </w:p>
        </w:tc>
        <w:tc>
          <w:tcPr>
            <w:tcW w:w="4935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авторитетных членов семьи  (.............)/привязанность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................................../</w:t>
            </w:r>
          </w:p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эмоциональная связь с семьей</w:t>
            </w:r>
            <w:r>
              <w:rPr>
                <w:rFonts w:ascii="Times New Roman" w:hAnsi="Times New Roman" w:cs="Times New Roman"/>
              </w:rPr>
              <w:t xml:space="preserve"> утрачена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rPr>
          <w:trHeight w:val="712"/>
        </w:trPr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 xml:space="preserve">Характер взаимоотношений родителей </w:t>
            </w:r>
            <w:r>
              <w:rPr>
                <w:rFonts w:ascii="Times New Roman" w:hAnsi="Times New Roman" w:cs="Times New Roman"/>
              </w:rPr>
              <w:t>с образовательной организацией</w:t>
            </w:r>
          </w:p>
        </w:tc>
        <w:tc>
          <w:tcPr>
            <w:tcW w:w="5387" w:type="dxa"/>
          </w:tcPr>
          <w:p w:rsidR="00B02540" w:rsidRPr="00770C39" w:rsidRDefault="00CC1E6A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избегание/конфликт/формальное взаимодействие/сотрудничество.............</w:t>
            </w:r>
          </w:p>
        </w:tc>
        <w:tc>
          <w:tcPr>
            <w:tcW w:w="4935" w:type="dxa"/>
          </w:tcPr>
          <w:p w:rsidR="00B02540" w:rsidRPr="00770C39" w:rsidRDefault="00CC1E6A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избегание/конфликт/формальное взаимодействие/сотрудничество................</w:t>
            </w:r>
            <w:bookmarkStart w:id="0" w:name="_GoBack"/>
            <w:bookmarkEnd w:id="0"/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Отношение семьи к трудностям ребенка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</w:t>
            </w:r>
            <w:r w:rsidR="00CC1E6A">
              <w:rPr>
                <w:rFonts w:ascii="Times New Roman" w:hAnsi="Times New Roman" w:cs="Times New Roman"/>
              </w:rPr>
              <w:t xml:space="preserve">преуменьшение/объективная оценка. принятие и </w:t>
            </w:r>
            <w:r>
              <w:rPr>
                <w:rFonts w:ascii="Times New Roman" w:hAnsi="Times New Roman" w:cs="Times New Roman"/>
              </w:rPr>
              <w:t>готовность к сотрудничеству</w:t>
            </w:r>
          </w:p>
        </w:tc>
        <w:tc>
          <w:tcPr>
            <w:tcW w:w="4935" w:type="dxa"/>
          </w:tcPr>
          <w:p w:rsidR="00B02540" w:rsidRPr="00770C39" w:rsidRDefault="00CC1E6A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игнорирование/преувеличение/преуменьшение/объективная оценка. принятие и готовность к сотрудничеству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37D" w:rsidRPr="00770C39" w:rsidTr="00B500C6">
        <w:tc>
          <w:tcPr>
            <w:tcW w:w="14560" w:type="dxa"/>
            <w:gridSpan w:val="4"/>
          </w:tcPr>
          <w:p w:rsidR="00F7237D" w:rsidRPr="00770C39" w:rsidRDefault="00F7237D" w:rsidP="00B50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  <w:b/>
              </w:rPr>
              <w:t>Общая характеристика поведения и общения</w:t>
            </w:r>
          </w:p>
        </w:tc>
      </w:tr>
      <w:tr w:rsidR="00B500C6" w:rsidRPr="00770C39" w:rsidTr="00B500C6">
        <w:tc>
          <w:tcPr>
            <w:tcW w:w="2830" w:type="dxa"/>
          </w:tcPr>
          <w:p w:rsidR="00303FB9" w:rsidRPr="00F7237D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5387" w:type="dxa"/>
          </w:tcPr>
          <w:p w:rsidR="00303FB9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адекватная/завышенная/заниженная</w:t>
            </w:r>
          </w:p>
        </w:tc>
        <w:tc>
          <w:tcPr>
            <w:tcW w:w="4935" w:type="dxa"/>
          </w:tcPr>
          <w:p w:rsidR="00303FB9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адекватная/завышенная/заниженная</w:t>
            </w:r>
          </w:p>
        </w:tc>
        <w:tc>
          <w:tcPr>
            <w:tcW w:w="1408" w:type="dxa"/>
          </w:tcPr>
          <w:p w:rsidR="00303FB9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F7237D" w:rsidRPr="00F7237D">
              <w:rPr>
                <w:rFonts w:ascii="Times New Roman" w:hAnsi="Times New Roman" w:cs="Times New Roman"/>
              </w:rPr>
              <w:t>тиль общения с окружающими</w:t>
            </w:r>
          </w:p>
        </w:tc>
        <w:tc>
          <w:tcPr>
            <w:tcW w:w="5387" w:type="dxa"/>
          </w:tcPr>
          <w:p w:rsidR="00B02540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демонстративность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конформность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935" w:type="dxa"/>
          </w:tcPr>
          <w:p w:rsidR="00B02540" w:rsidRPr="00770C39" w:rsidRDefault="00A67ED7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демонстративность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конформность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416935" w:rsidRPr="00F7237D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 xml:space="preserve">Наличие конфликтных ситуаций с участием ребенка/семьи в </w:t>
            </w:r>
            <w:r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  <w:r w:rsidRPr="00BA565E">
              <w:rPr>
                <w:rFonts w:ascii="Times New Roman" w:hAnsi="Times New Roman" w:cs="Times New Roman"/>
              </w:rPr>
              <w:t>(причины/способы их разрешения)</w:t>
            </w:r>
          </w:p>
        </w:tc>
        <w:tc>
          <w:tcPr>
            <w:tcW w:w="5387" w:type="dxa"/>
          </w:tcPr>
          <w:p w:rsidR="00416935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4935" w:type="dxa"/>
          </w:tcPr>
          <w:p w:rsidR="00416935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Значимость виртуального общения в системе ценностей обучающегося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высокая/зависимость/средняя/низкая</w:t>
            </w:r>
          </w:p>
        </w:tc>
        <w:tc>
          <w:tcPr>
            <w:tcW w:w="4935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высокая/зависимость/средняя/низкая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F7237D" w:rsidRPr="00F7237D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 xml:space="preserve">Характер занятости во </w:t>
            </w:r>
            <w:proofErr w:type="spellStart"/>
            <w:r w:rsidRPr="00F7237D">
              <w:rPr>
                <w:rFonts w:ascii="Times New Roman" w:hAnsi="Times New Roman" w:cs="Times New Roman"/>
              </w:rPr>
              <w:t>внеучебное</w:t>
            </w:r>
            <w:proofErr w:type="spellEnd"/>
            <w:r w:rsidRPr="00F7237D"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5387" w:type="dxa"/>
          </w:tcPr>
          <w:p w:rsidR="00F7237D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</w:t>
            </w:r>
          </w:p>
        </w:tc>
        <w:tc>
          <w:tcPr>
            <w:tcW w:w="4935" w:type="dxa"/>
          </w:tcPr>
          <w:p w:rsidR="00F7237D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</w:t>
            </w:r>
          </w:p>
        </w:tc>
        <w:tc>
          <w:tcPr>
            <w:tcW w:w="1408" w:type="dxa"/>
          </w:tcPr>
          <w:p w:rsidR="00F7237D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х</w:t>
            </w:r>
            <w:r w:rsidRPr="00F7237D">
              <w:rPr>
                <w:rFonts w:ascii="Times New Roman" w:hAnsi="Times New Roman" w:cs="Times New Roman"/>
              </w:rPr>
              <w:t>обби, интерес</w:t>
            </w:r>
            <w:r w:rsidR="00BA565E">
              <w:rPr>
                <w:rFonts w:ascii="Times New Roman" w:hAnsi="Times New Roman" w:cs="Times New Roman"/>
              </w:rPr>
              <w:t>ов, увлечений</w:t>
            </w:r>
          </w:p>
        </w:tc>
        <w:tc>
          <w:tcPr>
            <w:tcW w:w="5387" w:type="dxa"/>
          </w:tcPr>
          <w:p w:rsidR="00B02540" w:rsidRPr="00B02540" w:rsidRDefault="00BA565E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ситуативность</w:t>
            </w:r>
            <w:r>
              <w:rPr>
                <w:rFonts w:ascii="Times New Roman" w:hAnsi="Times New Roman" w:cs="Times New Roman"/>
              </w:rPr>
              <w:t>/</w:t>
            </w:r>
            <w:r w:rsidRPr="00BA565E">
              <w:rPr>
                <w:rFonts w:ascii="Times New Roman" w:hAnsi="Times New Roman" w:cs="Times New Roman"/>
              </w:rPr>
              <w:t>постоянство пристрастий, наличие травмирующих переживаний</w:t>
            </w:r>
            <w:r w:rsidR="00CD2851">
              <w:rPr>
                <w:rFonts w:ascii="Times New Roman" w:hAnsi="Times New Roman" w:cs="Times New Roman"/>
              </w:rPr>
              <w:t xml:space="preserve"> (отчисление, запрет, </w:t>
            </w:r>
            <w:proofErr w:type="spellStart"/>
            <w:r w:rsidR="00CD2851">
              <w:rPr>
                <w:rFonts w:ascii="Times New Roman" w:hAnsi="Times New Roman" w:cs="Times New Roman"/>
              </w:rPr>
              <w:t>фин.трудн</w:t>
            </w:r>
            <w:proofErr w:type="spellEnd"/>
            <w:r w:rsidR="00CD2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35" w:type="dxa"/>
          </w:tcPr>
          <w:p w:rsidR="00B02540" w:rsidRPr="00B02540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ситуативность</w:t>
            </w:r>
            <w:r>
              <w:rPr>
                <w:rFonts w:ascii="Times New Roman" w:hAnsi="Times New Roman" w:cs="Times New Roman"/>
              </w:rPr>
              <w:t>/</w:t>
            </w:r>
            <w:r w:rsidRPr="00BA565E">
              <w:rPr>
                <w:rFonts w:ascii="Times New Roman" w:hAnsi="Times New Roman" w:cs="Times New Roman"/>
              </w:rPr>
              <w:t>постоянство пристрастий, наличие травмирующих переживаний</w:t>
            </w:r>
            <w:r>
              <w:rPr>
                <w:rFonts w:ascii="Times New Roman" w:hAnsi="Times New Roman" w:cs="Times New Roman"/>
              </w:rPr>
              <w:t xml:space="preserve"> (отчисление, запрет. </w:t>
            </w:r>
            <w:proofErr w:type="spellStart"/>
            <w:r>
              <w:rPr>
                <w:rFonts w:ascii="Times New Roman" w:hAnsi="Times New Roman" w:cs="Times New Roman"/>
              </w:rPr>
              <w:t>фин.трудн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rPr>
          <w:trHeight w:val="1080"/>
        </w:trPr>
        <w:tc>
          <w:tcPr>
            <w:tcW w:w="2830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Социальная активность:</w:t>
            </w:r>
          </w:p>
        </w:tc>
        <w:tc>
          <w:tcPr>
            <w:tcW w:w="5387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классные, школьные мероприятия, кружки, секции, учреждения дополнительного образования, общественно-полезная деятельность и т.д.</w:t>
            </w:r>
          </w:p>
        </w:tc>
        <w:tc>
          <w:tcPr>
            <w:tcW w:w="4935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классные, школьные мероприятия, кружки, секции, учреждения дополнительного образования, общественно-полезная деятельность и т.д.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социальной активности</w:t>
            </w:r>
          </w:p>
        </w:tc>
        <w:tc>
          <w:tcPr>
            <w:tcW w:w="5387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участник, наблюдатель/исполнитель/ организатор</w:t>
            </w:r>
          </w:p>
        </w:tc>
        <w:tc>
          <w:tcPr>
            <w:tcW w:w="4935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участник, наблюдатель/исполнитель/ организатор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6935">
              <w:rPr>
                <w:rFonts w:ascii="Times New Roman" w:hAnsi="Times New Roman" w:cs="Times New Roman"/>
              </w:rPr>
              <w:t xml:space="preserve">пособность критически оценивать поступки свои и окружающих, в том числе антиобщественные проявления </w:t>
            </w:r>
          </w:p>
        </w:tc>
        <w:tc>
          <w:tcPr>
            <w:tcW w:w="5387" w:type="dxa"/>
          </w:tcPr>
          <w:p w:rsidR="00B02540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не сформирована, сформирована недостаточно, сформирована "на словах"</w:t>
            </w:r>
          </w:p>
        </w:tc>
        <w:tc>
          <w:tcPr>
            <w:tcW w:w="4935" w:type="dxa"/>
          </w:tcPr>
          <w:p w:rsidR="00B02540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не сформирована, сформирована недостаточно, сформирована "на словах"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Поведенческие девиации (при наличии):</w:t>
            </w:r>
          </w:p>
        </w:tc>
        <w:tc>
          <w:tcPr>
            <w:tcW w:w="5387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 xml:space="preserve">правонарушения, самовольные уходы из дома, бродяжничество, проявления </w:t>
            </w:r>
            <w:r w:rsidR="00CD2851">
              <w:rPr>
                <w:rFonts w:ascii="Times New Roman" w:hAnsi="Times New Roman" w:cs="Times New Roman"/>
              </w:rPr>
              <w:t xml:space="preserve">физической и вербальной </w:t>
            </w:r>
            <w:r w:rsidRPr="00BA565E">
              <w:rPr>
                <w:rFonts w:ascii="Times New Roman" w:hAnsi="Times New Roman" w:cs="Times New Roman"/>
              </w:rPr>
              <w:t xml:space="preserve">агрессии, склонность к насилию, </w:t>
            </w:r>
            <w:r w:rsidR="00CD2851">
              <w:rPr>
                <w:rFonts w:ascii="Times New Roman" w:hAnsi="Times New Roman" w:cs="Times New Roman"/>
              </w:rPr>
              <w:t xml:space="preserve">злость, ненависть к окружающим, </w:t>
            </w:r>
            <w:r w:rsidRPr="00BA565E">
              <w:rPr>
                <w:rFonts w:ascii="Times New Roman" w:hAnsi="Times New Roman" w:cs="Times New Roman"/>
              </w:rPr>
              <w:t>оппозиционные</w:t>
            </w:r>
            <w:r w:rsidR="00CD2851">
              <w:rPr>
                <w:rFonts w:ascii="Times New Roman" w:hAnsi="Times New Roman" w:cs="Times New Roman"/>
              </w:rPr>
              <w:t xml:space="preserve"> установки, негативизм</w:t>
            </w:r>
            <w:r w:rsidRPr="00BA565E">
              <w:rPr>
                <w:rFonts w:ascii="Times New Roman" w:hAnsi="Times New Roman" w:cs="Times New Roman"/>
              </w:rPr>
              <w:t xml:space="preserve">, </w:t>
            </w:r>
            <w:r w:rsidR="00CD2851" w:rsidRPr="00CD2851">
              <w:rPr>
                <w:rFonts w:ascii="Times New Roman" w:hAnsi="Times New Roman" w:cs="Times New Roman"/>
              </w:rPr>
              <w:t xml:space="preserve">принадлежность к молодежной </w:t>
            </w:r>
            <w:proofErr w:type="spellStart"/>
            <w:r w:rsidR="00CD2851" w:rsidRPr="00CD2851">
              <w:rPr>
                <w:rFonts w:ascii="Times New Roman" w:hAnsi="Times New Roman" w:cs="Times New Roman"/>
              </w:rPr>
              <w:t>субкультуре</w:t>
            </w:r>
            <w:r w:rsidR="00CD2851">
              <w:rPr>
                <w:rFonts w:ascii="Times New Roman" w:hAnsi="Times New Roman" w:cs="Times New Roman"/>
              </w:rPr>
              <w:t>,вандализм</w:t>
            </w:r>
            <w:proofErr w:type="spellEnd"/>
            <w:r w:rsidR="00CD2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565E">
              <w:rPr>
                <w:rFonts w:ascii="Times New Roman" w:hAnsi="Times New Roman" w:cs="Times New Roman"/>
              </w:rPr>
              <w:t>дезадаптивные</w:t>
            </w:r>
            <w:proofErr w:type="spellEnd"/>
            <w:r w:rsidRPr="00BA565E">
              <w:rPr>
                <w:rFonts w:ascii="Times New Roman" w:hAnsi="Times New Roman" w:cs="Times New Roman"/>
              </w:rPr>
              <w:t xml:space="preserve"> черты личности и т.д.</w:t>
            </w:r>
          </w:p>
        </w:tc>
        <w:tc>
          <w:tcPr>
            <w:tcW w:w="4935" w:type="dxa"/>
          </w:tcPr>
          <w:p w:rsidR="00416935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 xml:space="preserve">правонарушения, самовольные уходы из дома, бродяжничество, проявления </w:t>
            </w:r>
            <w:r>
              <w:rPr>
                <w:rFonts w:ascii="Times New Roman" w:hAnsi="Times New Roman" w:cs="Times New Roman"/>
              </w:rPr>
              <w:t xml:space="preserve">физической и вербальной </w:t>
            </w:r>
            <w:r w:rsidRPr="00BA565E">
              <w:rPr>
                <w:rFonts w:ascii="Times New Roman" w:hAnsi="Times New Roman" w:cs="Times New Roman"/>
              </w:rPr>
              <w:t xml:space="preserve">агрессии, склонность к насилию, </w:t>
            </w:r>
            <w:r>
              <w:rPr>
                <w:rFonts w:ascii="Times New Roman" w:hAnsi="Times New Roman" w:cs="Times New Roman"/>
              </w:rPr>
              <w:t xml:space="preserve">злость, ненависть к окружающим, </w:t>
            </w:r>
            <w:r w:rsidRPr="00BA565E">
              <w:rPr>
                <w:rFonts w:ascii="Times New Roman" w:hAnsi="Times New Roman" w:cs="Times New Roman"/>
              </w:rPr>
              <w:t>оппозиционные</w:t>
            </w:r>
            <w:r>
              <w:rPr>
                <w:rFonts w:ascii="Times New Roman" w:hAnsi="Times New Roman" w:cs="Times New Roman"/>
              </w:rPr>
              <w:t xml:space="preserve"> установки, негативизм</w:t>
            </w:r>
            <w:r w:rsidRPr="00BA565E">
              <w:rPr>
                <w:rFonts w:ascii="Times New Roman" w:hAnsi="Times New Roman" w:cs="Times New Roman"/>
              </w:rPr>
              <w:t xml:space="preserve">, </w:t>
            </w:r>
            <w:r w:rsidRPr="00CD2851">
              <w:rPr>
                <w:rFonts w:ascii="Times New Roman" w:hAnsi="Times New Roman" w:cs="Times New Roman"/>
              </w:rPr>
              <w:t xml:space="preserve">принадлежность к молодежной </w:t>
            </w:r>
            <w:proofErr w:type="spellStart"/>
            <w:r w:rsidRPr="00CD2851">
              <w:rPr>
                <w:rFonts w:ascii="Times New Roman" w:hAnsi="Times New Roman" w:cs="Times New Roman"/>
              </w:rPr>
              <w:t>субкультуре</w:t>
            </w:r>
            <w:r>
              <w:rPr>
                <w:rFonts w:ascii="Times New Roman" w:hAnsi="Times New Roman" w:cs="Times New Roman"/>
              </w:rPr>
              <w:t>,вандализм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565E">
              <w:rPr>
                <w:rFonts w:ascii="Times New Roman" w:hAnsi="Times New Roman" w:cs="Times New Roman"/>
              </w:rPr>
              <w:t>дезадаптивные</w:t>
            </w:r>
            <w:proofErr w:type="spellEnd"/>
            <w:r w:rsidRPr="00BA565E">
              <w:rPr>
                <w:rFonts w:ascii="Times New Roman" w:hAnsi="Times New Roman" w:cs="Times New Roman"/>
              </w:rPr>
              <w:t xml:space="preserve"> черты личности и т.д.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CD2851">
              <w:rPr>
                <w:rFonts w:ascii="Times New Roman" w:hAnsi="Times New Roman" w:cs="Times New Roman"/>
              </w:rPr>
              <w:t xml:space="preserve">тношение к курению, алкоголю, наркотикам, другим </w:t>
            </w:r>
            <w:proofErr w:type="spellStart"/>
            <w:r w:rsidRPr="00CD2851">
              <w:rPr>
                <w:rFonts w:ascii="Times New Roman" w:hAnsi="Times New Roman" w:cs="Times New Roman"/>
              </w:rPr>
              <w:t>психоактивным</w:t>
            </w:r>
            <w:proofErr w:type="spellEnd"/>
            <w:r w:rsidRPr="00CD2851">
              <w:rPr>
                <w:rFonts w:ascii="Times New Roman" w:hAnsi="Times New Roman" w:cs="Times New Roman"/>
              </w:rPr>
              <w:t xml:space="preserve"> веществам</w:t>
            </w:r>
          </w:p>
        </w:tc>
        <w:tc>
          <w:tcPr>
            <w:tcW w:w="5387" w:type="dxa"/>
          </w:tcPr>
          <w:p w:rsidR="00217788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интерес/</w:t>
            </w:r>
            <w:r w:rsidRPr="00CD2851">
              <w:rPr>
                <w:rFonts w:ascii="Times New Roman" w:hAnsi="Times New Roman" w:cs="Times New Roman"/>
              </w:rPr>
              <w:t>пробы</w:t>
            </w:r>
            <w:r>
              <w:rPr>
                <w:rFonts w:ascii="Times New Roman" w:hAnsi="Times New Roman" w:cs="Times New Roman"/>
              </w:rPr>
              <w:t>/ регулярное употребление/</w:t>
            </w:r>
            <w:r w:rsidRPr="00CD2851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зависимость</w:t>
            </w:r>
          </w:p>
        </w:tc>
        <w:tc>
          <w:tcPr>
            <w:tcW w:w="4935" w:type="dxa"/>
          </w:tcPr>
          <w:p w:rsidR="00217788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интерес/</w:t>
            </w:r>
            <w:r w:rsidRPr="00CD2851">
              <w:rPr>
                <w:rFonts w:ascii="Times New Roman" w:hAnsi="Times New Roman" w:cs="Times New Roman"/>
              </w:rPr>
              <w:t>пробы</w:t>
            </w:r>
            <w:r>
              <w:rPr>
                <w:rFonts w:ascii="Times New Roman" w:hAnsi="Times New Roman" w:cs="Times New Roman"/>
              </w:rPr>
              <w:t>/ регулярное употребление/</w:t>
            </w:r>
            <w:r w:rsidRPr="00CD2851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зависимость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Подверженность влиянию</w:t>
            </w:r>
          </w:p>
        </w:tc>
        <w:tc>
          <w:tcPr>
            <w:tcW w:w="5387" w:type="dxa"/>
          </w:tcPr>
          <w:p w:rsidR="00217788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внушаемость/</w:t>
            </w:r>
            <w:r w:rsidR="00FA14D1">
              <w:rPr>
                <w:rFonts w:ascii="Times New Roman" w:hAnsi="Times New Roman" w:cs="Times New Roman"/>
              </w:rPr>
              <w:t xml:space="preserve">подверженность </w:t>
            </w:r>
            <w:r>
              <w:rPr>
                <w:rFonts w:ascii="Times New Roman" w:hAnsi="Times New Roman" w:cs="Times New Roman"/>
              </w:rPr>
              <w:t>влияни</w:t>
            </w:r>
            <w:r w:rsidR="00FA14D1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авторитетов/</w:t>
            </w:r>
            <w:proofErr w:type="spellStart"/>
            <w:r w:rsidRPr="00CD2851">
              <w:rPr>
                <w:rFonts w:ascii="Times New Roman" w:hAnsi="Times New Roman" w:cs="Times New Roman"/>
              </w:rPr>
              <w:t>дисфункциональных</w:t>
            </w:r>
            <w:proofErr w:type="spellEnd"/>
            <w:r w:rsidRPr="00CD2851">
              <w:rPr>
                <w:rFonts w:ascii="Times New Roman" w:hAnsi="Times New Roman" w:cs="Times New Roman"/>
              </w:rPr>
              <w:t xml:space="preserve"> групп сверстников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>влиянию моды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средств массовой информации</w:t>
            </w:r>
          </w:p>
        </w:tc>
        <w:tc>
          <w:tcPr>
            <w:tcW w:w="4935" w:type="dxa"/>
          </w:tcPr>
          <w:p w:rsidR="00217788" w:rsidRPr="00770C39" w:rsidRDefault="00FA14D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внушаемость/подверженность влиянию авторитетов/</w:t>
            </w:r>
            <w:proofErr w:type="spellStart"/>
            <w:r w:rsidRPr="00CD2851">
              <w:rPr>
                <w:rFonts w:ascii="Times New Roman" w:hAnsi="Times New Roman" w:cs="Times New Roman"/>
              </w:rPr>
              <w:t>дисфункциональных</w:t>
            </w:r>
            <w:proofErr w:type="spellEnd"/>
            <w:r w:rsidRPr="00CD2851">
              <w:rPr>
                <w:rFonts w:ascii="Times New Roman" w:hAnsi="Times New Roman" w:cs="Times New Roman"/>
              </w:rPr>
              <w:t xml:space="preserve"> групп сверстников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>влиянию моды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средств массовой информации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03FB9">
              <w:rPr>
                <w:rFonts w:ascii="Times New Roman" w:hAnsi="Times New Roman" w:cs="Times New Roman"/>
              </w:rPr>
              <w:t xml:space="preserve">собенности </w:t>
            </w:r>
            <w:proofErr w:type="spellStart"/>
            <w:r w:rsidRPr="00303FB9">
              <w:rPr>
                <w:rFonts w:ascii="Times New Roman" w:hAnsi="Times New Roman" w:cs="Times New Roman"/>
              </w:rPr>
              <w:t>психосексуального</w:t>
            </w:r>
            <w:proofErr w:type="spellEnd"/>
            <w:r w:rsidRPr="00303FB9"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5387" w:type="dxa"/>
          </w:tcPr>
          <w:p w:rsidR="00217788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возрасту/ранее/ позднее</w:t>
            </w:r>
          </w:p>
        </w:tc>
        <w:tc>
          <w:tcPr>
            <w:tcW w:w="4935" w:type="dxa"/>
          </w:tcPr>
          <w:p w:rsidR="00217788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возрасту/ранее/ позднее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Жизненные планы и профессиональные намерения</w:t>
            </w:r>
          </w:p>
        </w:tc>
        <w:tc>
          <w:tcPr>
            <w:tcW w:w="5387" w:type="dxa"/>
          </w:tcPr>
          <w:p w:rsidR="00217788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</w:t>
            </w:r>
          </w:p>
        </w:tc>
        <w:tc>
          <w:tcPr>
            <w:tcW w:w="4935" w:type="dxa"/>
          </w:tcPr>
          <w:p w:rsidR="00217788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B87" w:rsidRPr="00770C39" w:rsidRDefault="00CA0B87">
      <w:pPr>
        <w:rPr>
          <w:rFonts w:ascii="Times New Roman" w:hAnsi="Times New Roman" w:cs="Times New Roman"/>
        </w:rPr>
      </w:pPr>
    </w:p>
    <w:p w:rsidR="00CA0B87" w:rsidRDefault="00F7237D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Социально-п</w:t>
      </w:r>
      <w:r w:rsidR="00CA0B87">
        <w:rPr>
          <w:rFonts w:ascii="Times New Roman" w:hAnsi="Times New Roman" w:cs="Times New Roman"/>
          <w:b/>
          <w:sz w:val="26"/>
          <w:szCs w:val="26"/>
        </w:rPr>
        <w:t>едагогическое заключение от «_____»___________________ 20____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F7237D">
        <w:rPr>
          <w:rFonts w:ascii="Times New Roman" w:hAnsi="Times New Roman" w:cs="Times New Roman"/>
          <w:sz w:val="26"/>
          <w:szCs w:val="26"/>
        </w:rPr>
        <w:t>социального педагога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B87" w:rsidRPr="001A1138" w:rsidRDefault="00F7237D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Социально-п</w:t>
      </w:r>
      <w:r w:rsidR="00CA0B87">
        <w:rPr>
          <w:rFonts w:ascii="Times New Roman" w:hAnsi="Times New Roman" w:cs="Times New Roman"/>
          <w:b/>
          <w:sz w:val="26"/>
          <w:szCs w:val="26"/>
        </w:rPr>
        <w:t>едагогическое</w:t>
      </w:r>
      <w:r w:rsidR="00CA0B87"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F7237D">
        <w:rPr>
          <w:rFonts w:ascii="Times New Roman" w:hAnsi="Times New Roman" w:cs="Times New Roman"/>
          <w:sz w:val="26"/>
          <w:szCs w:val="26"/>
        </w:rPr>
        <w:t>социального педагога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________________________/______________________</w:t>
      </w:r>
    </w:p>
    <w:p w:rsidR="00CA0B87" w:rsidRDefault="00CA0B87"/>
    <w:sectPr w:rsidR="00CA0B87" w:rsidSect="00CA0B8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0B87"/>
    <w:rsid w:val="000C2C17"/>
    <w:rsid w:val="00217788"/>
    <w:rsid w:val="00303FB9"/>
    <w:rsid w:val="003A6CF7"/>
    <w:rsid w:val="00416935"/>
    <w:rsid w:val="004A581F"/>
    <w:rsid w:val="00770C39"/>
    <w:rsid w:val="00A67ED7"/>
    <w:rsid w:val="00B02540"/>
    <w:rsid w:val="00B500C6"/>
    <w:rsid w:val="00B60D03"/>
    <w:rsid w:val="00BA565E"/>
    <w:rsid w:val="00C47DB7"/>
    <w:rsid w:val="00CA0B87"/>
    <w:rsid w:val="00CC1E6A"/>
    <w:rsid w:val="00CD2851"/>
    <w:rsid w:val="00DE0C68"/>
    <w:rsid w:val="00F7237D"/>
    <w:rsid w:val="00F8268F"/>
    <w:rsid w:val="00FA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User-224</cp:lastModifiedBy>
  <cp:revision>2</cp:revision>
  <dcterms:created xsi:type="dcterms:W3CDTF">2020-09-02T08:39:00Z</dcterms:created>
  <dcterms:modified xsi:type="dcterms:W3CDTF">2020-09-02T08:39:00Z</dcterms:modified>
</cp:coreProperties>
</file>