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B" w:rsidRPr="008B71F2" w:rsidRDefault="00A13AFB" w:rsidP="008B7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AFB">
        <w:rPr>
          <w:rFonts w:ascii="Times New Roman" w:hAnsi="Times New Roman" w:cs="Times New Roman"/>
          <w:b/>
          <w:bCs/>
          <w:sz w:val="28"/>
          <w:szCs w:val="28"/>
        </w:rPr>
        <w:t>ПЛАН РАБОТЫ РМО ПЕДАГОГОВ-ПСИХОЛОГОВ</w:t>
      </w:r>
    </w:p>
    <w:p w:rsidR="00A13AFB" w:rsidRPr="00A13AFB" w:rsidRDefault="00A13AFB" w:rsidP="00A1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Целинного района </w:t>
      </w:r>
      <w:r w:rsidRPr="00A13AFB">
        <w:rPr>
          <w:rFonts w:ascii="Times New Roman" w:hAnsi="Times New Roman" w:cs="Times New Roman"/>
          <w:sz w:val="28"/>
          <w:szCs w:val="28"/>
        </w:rPr>
        <w:br/>
      </w:r>
      <w:r w:rsidR="00961820"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 w:rsidR="00481C63">
        <w:rPr>
          <w:rFonts w:ascii="Times New Roman" w:hAnsi="Times New Roman" w:cs="Times New Roman"/>
          <w:b/>
          <w:bCs/>
          <w:sz w:val="28"/>
          <w:szCs w:val="28"/>
        </w:rPr>
        <w:t>-201</w:t>
      </w:r>
      <w:bookmarkStart w:id="0" w:name="_GoBack"/>
      <w:bookmarkEnd w:id="0"/>
      <w:r w:rsidR="0096182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13AF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13AFB" w:rsidRPr="00A13AFB" w:rsidRDefault="00A13AFB" w:rsidP="00481C63">
      <w:pPr>
        <w:rPr>
          <w:rFonts w:ascii="Times New Roman" w:hAnsi="Times New Roman" w:cs="Times New Roman"/>
          <w:sz w:val="28"/>
          <w:szCs w:val="28"/>
        </w:rPr>
      </w:pPr>
    </w:p>
    <w:p w:rsidR="008B71F2" w:rsidRDefault="00A13AFB" w:rsidP="00A13AFB">
      <w:pPr>
        <w:rPr>
          <w:rFonts w:ascii="Times New Roman" w:hAnsi="Times New Roman" w:cs="Times New Roman"/>
          <w:sz w:val="28"/>
          <w:szCs w:val="28"/>
        </w:rPr>
      </w:pPr>
      <w:r w:rsidRPr="00A13AF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методического объединения педагогов-психологов:</w:t>
      </w:r>
      <w:r w:rsidRPr="00A13AFB">
        <w:rPr>
          <w:rFonts w:ascii="Times New Roman" w:hAnsi="Times New Roman" w:cs="Times New Roman"/>
          <w:sz w:val="28"/>
          <w:szCs w:val="28"/>
        </w:rPr>
        <w:br/>
      </w:r>
      <w:r w:rsidRPr="00A13AFB">
        <w:rPr>
          <w:rFonts w:ascii="Times New Roman" w:hAnsi="Times New Roman" w:cs="Times New Roman"/>
          <w:b/>
          <w:bCs/>
          <w:sz w:val="28"/>
          <w:szCs w:val="28"/>
        </w:rPr>
        <w:t>—  </w:t>
      </w:r>
      <w:r w:rsidRPr="00A13AFB">
        <w:rPr>
          <w:rFonts w:ascii="Times New Roman" w:hAnsi="Times New Roman" w:cs="Times New Roman"/>
          <w:sz w:val="28"/>
          <w:szCs w:val="28"/>
        </w:rPr>
        <w:t>повышение профессионального уровня и развитие творческого потенциала педагогов-психологов,</w:t>
      </w:r>
      <w:r w:rsidRPr="00A13AFB">
        <w:rPr>
          <w:rFonts w:ascii="Times New Roman" w:hAnsi="Times New Roman" w:cs="Times New Roman"/>
          <w:sz w:val="28"/>
          <w:szCs w:val="28"/>
        </w:rPr>
        <w:br/>
        <w:t>организация пространства  с целью стимулирования профессионального диалога, обмена опытом и развития рефлексии у психологов.</w:t>
      </w:r>
      <w:r w:rsidRPr="00A13A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3AF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задачи методического объединения педагогов-психологов:</w:t>
      </w:r>
      <w:r w:rsidRPr="00A13AFB">
        <w:rPr>
          <w:rFonts w:ascii="Times New Roman" w:hAnsi="Times New Roman" w:cs="Times New Roman"/>
          <w:sz w:val="28"/>
          <w:szCs w:val="28"/>
        </w:rPr>
        <w:br/>
        <w:t>—  содействие профессиональному росту и самореализации;</w:t>
      </w:r>
      <w:r w:rsidRPr="00A13AFB">
        <w:rPr>
          <w:rFonts w:ascii="Times New Roman" w:hAnsi="Times New Roman" w:cs="Times New Roman"/>
          <w:sz w:val="28"/>
          <w:szCs w:val="28"/>
        </w:rPr>
        <w:br/>
        <w:t>—  расширение спектра представлений о различных формах, техниках и технологиях работы с учащимися, их родителями и педагогами;</w:t>
      </w:r>
      <w:r w:rsidRPr="00A13AFB">
        <w:rPr>
          <w:rFonts w:ascii="Times New Roman" w:hAnsi="Times New Roman" w:cs="Times New Roman"/>
          <w:sz w:val="28"/>
          <w:szCs w:val="28"/>
        </w:rPr>
        <w:br/>
        <w:t>—  оказание личностной и профессиональной поддержки и помощи педагогам-психологам;</w:t>
      </w:r>
      <w:r w:rsidRPr="00A13AFB">
        <w:rPr>
          <w:rFonts w:ascii="Times New Roman" w:hAnsi="Times New Roman" w:cs="Times New Roman"/>
          <w:sz w:val="28"/>
          <w:szCs w:val="28"/>
        </w:rPr>
        <w:br/>
        <w:t>—  развитие способностей использовать приобретенные психологические знания и специальные умения;</w:t>
      </w:r>
      <w:r w:rsidRPr="00A13AFB">
        <w:rPr>
          <w:rFonts w:ascii="Times New Roman" w:hAnsi="Times New Roman" w:cs="Times New Roman"/>
          <w:sz w:val="28"/>
          <w:szCs w:val="28"/>
        </w:rPr>
        <w:br/>
        <w:t>—  создание единой методической копилки инновационных психологических упражнений и приемов.</w:t>
      </w:r>
      <w:proofErr w:type="gramEnd"/>
      <w:r w:rsidRPr="00A13AFB">
        <w:rPr>
          <w:rFonts w:ascii="Times New Roman" w:hAnsi="Times New Roman" w:cs="Times New Roman"/>
          <w:sz w:val="28"/>
          <w:szCs w:val="28"/>
        </w:rPr>
        <w:br/>
      </w:r>
      <w:r w:rsidRPr="00A13AF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Приоритетные направления работы методического объединения: </w:t>
      </w:r>
      <w:r w:rsidR="00481C63">
        <w:rPr>
          <w:rFonts w:ascii="Times New Roman" w:hAnsi="Times New Roman" w:cs="Times New Roman"/>
          <w:sz w:val="28"/>
          <w:szCs w:val="28"/>
        </w:rPr>
        <w:br/>
        <w:t xml:space="preserve">— создание условий для формирования толерантного отношение к детям с ОВЗ </w:t>
      </w:r>
      <w:r w:rsidRPr="00A13AFB">
        <w:rPr>
          <w:rFonts w:ascii="Times New Roman" w:hAnsi="Times New Roman" w:cs="Times New Roman"/>
          <w:sz w:val="28"/>
          <w:szCs w:val="28"/>
        </w:rPr>
        <w:br/>
        <w:t>— информационно-методическое обеспечение педагогов-психологов;</w:t>
      </w:r>
      <w:r w:rsidRPr="00A13AFB">
        <w:rPr>
          <w:rFonts w:ascii="Times New Roman" w:hAnsi="Times New Roman" w:cs="Times New Roman"/>
          <w:sz w:val="28"/>
          <w:szCs w:val="28"/>
        </w:rPr>
        <w:br/>
        <w:t>— ознакомление специалистов с новыми технологиями психологической работы;</w:t>
      </w:r>
      <w:r w:rsidRPr="00A13A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 оказание </w:t>
      </w:r>
      <w:r w:rsidRPr="00A13AF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 w:rsidRPr="00A13AFB">
        <w:rPr>
          <w:rFonts w:ascii="Times New Roman" w:hAnsi="Times New Roman" w:cs="Times New Roman"/>
          <w:sz w:val="28"/>
          <w:szCs w:val="28"/>
        </w:rPr>
        <w:t>в овладении навыками практической работы;</w:t>
      </w:r>
      <w:r w:rsidRPr="00A13AFB">
        <w:rPr>
          <w:rFonts w:ascii="Times New Roman" w:hAnsi="Times New Roman" w:cs="Times New Roman"/>
          <w:sz w:val="28"/>
          <w:szCs w:val="28"/>
        </w:rPr>
        <w:br/>
        <w:t>— обмен опытом работы.</w:t>
      </w:r>
      <w:r w:rsidRPr="00A13A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3AFB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занятий: </w:t>
      </w:r>
      <w:r w:rsidRPr="00A13AFB">
        <w:rPr>
          <w:rFonts w:ascii="Times New Roman" w:hAnsi="Times New Roman" w:cs="Times New Roman"/>
          <w:sz w:val="28"/>
          <w:szCs w:val="28"/>
        </w:rPr>
        <w:t>творческие мастерские, семинары, обучающие тренинги, мастер-классы, круглые столы, открытые занятия, творческие отчеты, обсуждение современных психолого-пед</w:t>
      </w:r>
      <w:r w:rsidR="004D7791">
        <w:rPr>
          <w:rFonts w:ascii="Times New Roman" w:hAnsi="Times New Roman" w:cs="Times New Roman"/>
          <w:sz w:val="28"/>
          <w:szCs w:val="28"/>
        </w:rPr>
        <w:t>агогических технологий, методик</w:t>
      </w:r>
      <w:r w:rsidR="008B7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71F2" w:rsidRDefault="008B71F2" w:rsidP="00A13AFB">
      <w:pPr>
        <w:rPr>
          <w:rFonts w:ascii="Times New Roman" w:hAnsi="Times New Roman" w:cs="Times New Roman"/>
          <w:sz w:val="28"/>
          <w:szCs w:val="28"/>
        </w:rPr>
      </w:pPr>
    </w:p>
    <w:p w:rsidR="008B71F2" w:rsidRDefault="008B71F2" w:rsidP="00A13AFB">
      <w:pPr>
        <w:rPr>
          <w:rFonts w:ascii="Times New Roman" w:hAnsi="Times New Roman" w:cs="Times New Roman"/>
          <w:sz w:val="28"/>
          <w:szCs w:val="28"/>
        </w:rPr>
      </w:pPr>
    </w:p>
    <w:p w:rsidR="008B71F2" w:rsidRDefault="008B71F2" w:rsidP="00A13AFB">
      <w:pPr>
        <w:rPr>
          <w:rFonts w:ascii="Times New Roman" w:hAnsi="Times New Roman" w:cs="Times New Roman"/>
          <w:sz w:val="28"/>
          <w:szCs w:val="28"/>
        </w:rPr>
      </w:pPr>
    </w:p>
    <w:p w:rsidR="001024ED" w:rsidRPr="00FC580A" w:rsidRDefault="004D7791" w:rsidP="00A1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1024ED">
        <w:rPr>
          <w:rFonts w:ascii="Times New Roman" w:hAnsi="Times New Roman" w:cs="Times New Roman"/>
          <w:b/>
          <w:bCs/>
          <w:sz w:val="28"/>
          <w:szCs w:val="28"/>
        </w:rPr>
        <w:t>План работы РМО педагогов-психологов на 2017-2018 год</w:t>
      </w:r>
    </w:p>
    <w:tbl>
      <w:tblPr>
        <w:tblStyle w:val="a3"/>
        <w:tblpPr w:leftFromText="180" w:rightFromText="180" w:vertAnchor="text" w:horzAnchor="margin" w:tblpXSpec="center" w:tblpY="58"/>
        <w:tblW w:w="10031" w:type="dxa"/>
        <w:tblLayout w:type="fixed"/>
        <w:tblLook w:val="04A0"/>
      </w:tblPr>
      <w:tblGrid>
        <w:gridCol w:w="298"/>
        <w:gridCol w:w="5906"/>
        <w:gridCol w:w="992"/>
        <w:gridCol w:w="1085"/>
        <w:gridCol w:w="1750"/>
      </w:tblGrid>
      <w:tr w:rsidR="00877388" w:rsidTr="008B71F2">
        <w:tc>
          <w:tcPr>
            <w:tcW w:w="298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992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085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50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7388" w:rsidRPr="00EA640B" w:rsidTr="008B71F2">
        <w:tc>
          <w:tcPr>
            <w:tcW w:w="298" w:type="dxa"/>
          </w:tcPr>
          <w:p w:rsidR="00877388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6" w:type="dxa"/>
          </w:tcPr>
          <w:p w:rsidR="00877388" w:rsidRPr="00EA640B" w:rsidRDefault="00EA640B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МО за 201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br/>
              <w:t>2. Рассмотрение и 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201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br/>
              <w:t>3. Сбор информации о сроках и формах прохождения аттестации, информация об открытых мероприятиях в рамках аттестации.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br/>
              <w:t>4. Мониторинг профессиональных и информационных потребностей педагогов-психологов района</w:t>
            </w:r>
            <w:r w:rsidR="00877388" w:rsidRPr="00A13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5.О деятельности  школьных ПМП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gramEnd"/>
            <w:r w:rsidRPr="00EA640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81C6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0B">
              <w:rPr>
                <w:rFonts w:ascii="Times New Roman" w:hAnsi="Times New Roman" w:cs="Times New Roman"/>
                <w:sz w:val="28"/>
                <w:szCs w:val="28"/>
              </w:rPr>
              <w:t>конкурсе психологических программ</w:t>
            </w:r>
          </w:p>
          <w:p w:rsidR="00EA640B" w:rsidRDefault="00EA640B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Порядок проведения районной Недели психологии и участия в краевой Неделе психологии </w:t>
            </w:r>
          </w:p>
          <w:p w:rsidR="00EA640B" w:rsidRPr="00EA640B" w:rsidRDefault="00EA640B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Информация о работе ТПМПК</w:t>
            </w:r>
          </w:p>
        </w:tc>
        <w:tc>
          <w:tcPr>
            <w:tcW w:w="992" w:type="dxa"/>
          </w:tcPr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</w:tcPr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50" w:type="dxa"/>
          </w:tcPr>
          <w:p w:rsidR="009C7767" w:rsidRPr="00EA640B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67" w:rsidRPr="00EA640B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Рузавина</w:t>
            </w:r>
            <w:proofErr w:type="spellEnd"/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88" w:rsidRPr="00EA640B" w:rsidRDefault="00877388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67" w:rsidTr="008B71F2">
        <w:trPr>
          <w:trHeight w:val="2419"/>
        </w:trPr>
        <w:tc>
          <w:tcPr>
            <w:tcW w:w="298" w:type="dxa"/>
          </w:tcPr>
          <w:p w:rsidR="009C7767" w:rsidRPr="00EA640B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6" w:type="dxa"/>
          </w:tcPr>
          <w:p w:rsidR="009C7767" w:rsidRDefault="00EA640B" w:rsidP="00EA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составления психологических программ с учётом особенностей  субъекта взаимодействия</w:t>
            </w:r>
            <w:r w:rsidR="00584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36A" w:rsidRDefault="0058436A" w:rsidP="00EA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Особенности работы с детьми с ЗПР</w:t>
            </w:r>
          </w:p>
        </w:tc>
        <w:tc>
          <w:tcPr>
            <w:tcW w:w="992" w:type="dxa"/>
          </w:tcPr>
          <w:p w:rsidR="009C7767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085" w:type="dxa"/>
          </w:tcPr>
          <w:p w:rsidR="009C7767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0" w:type="dxa"/>
          </w:tcPr>
          <w:p w:rsidR="009C7767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 </w:t>
            </w:r>
          </w:p>
          <w:p w:rsidR="009C7767" w:rsidRDefault="009C7767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Н. </w:t>
            </w:r>
          </w:p>
        </w:tc>
      </w:tr>
      <w:tr w:rsidR="008B71F2" w:rsidTr="008B71F2">
        <w:trPr>
          <w:trHeight w:val="274"/>
        </w:trPr>
        <w:tc>
          <w:tcPr>
            <w:tcW w:w="298" w:type="dxa"/>
          </w:tcPr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6" w:type="dxa"/>
          </w:tcPr>
          <w:tbl>
            <w:tblPr>
              <w:tblStyle w:val="a3"/>
              <w:tblW w:w="6091" w:type="dxa"/>
              <w:tblLayout w:type="fixed"/>
              <w:tblLook w:val="04A0"/>
            </w:tblPr>
            <w:tblGrid>
              <w:gridCol w:w="6091"/>
            </w:tblGrid>
            <w:tr w:rsidR="008B71F2" w:rsidRPr="008B71F2" w:rsidTr="008B71F2">
              <w:tc>
                <w:tcPr>
                  <w:tcW w:w="6091" w:type="dxa"/>
                </w:tcPr>
                <w:p w:rsidR="008B71F2" w:rsidRPr="008B71F2" w:rsidRDefault="008B71F2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Обозначение границ проблемы преемственности в дошкольном и школьном образовании. Точки соприкосновения психолога и логопеда в решении общих задач обучения и развития</w:t>
                  </w:r>
                </w:p>
              </w:tc>
            </w:tr>
            <w:tr w:rsidR="008B71F2" w:rsidRPr="008B71F2" w:rsidTr="008B71F2">
              <w:tc>
                <w:tcPr>
                  <w:tcW w:w="6091" w:type="dxa"/>
                </w:tcPr>
                <w:p w:rsidR="008B71F2" w:rsidRPr="008B71F2" w:rsidRDefault="008B71F2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«Школа по субботам»</w:t>
                  </w:r>
                  <w:proofErr w:type="gramStart"/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 и перспективы</w:t>
                  </w:r>
                </w:p>
              </w:tc>
            </w:tr>
            <w:tr w:rsidR="008B71F2" w:rsidRPr="008B71F2" w:rsidTr="008B71F2">
              <w:tc>
                <w:tcPr>
                  <w:tcW w:w="6091" w:type="dxa"/>
                </w:tcPr>
                <w:p w:rsidR="008B71F2" w:rsidRPr="008B71F2" w:rsidRDefault="008B71F2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«Особенности диагностики отклонений в развитии и выявление одарённости в раннем дошкольном возрасте»</w:t>
                  </w:r>
                </w:p>
              </w:tc>
            </w:tr>
            <w:tr w:rsidR="008B71F2" w:rsidRPr="008B71F2" w:rsidTr="008B71F2">
              <w:tc>
                <w:tcPr>
                  <w:tcW w:w="6091" w:type="dxa"/>
                </w:tcPr>
                <w:p w:rsidR="008B71F2" w:rsidRPr="008B71F2" w:rsidRDefault="008B71F2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«Психолого-педагогическое сопровождение семьи дошкольника, не охваченного дошкольным образованием,  на основе сотрудничества с  медицинскими организациями»</w:t>
                  </w:r>
                </w:p>
              </w:tc>
            </w:tr>
            <w:tr w:rsidR="008B71F2" w:rsidRPr="008B71F2" w:rsidTr="008B71F2">
              <w:tc>
                <w:tcPr>
                  <w:tcW w:w="6091" w:type="dxa"/>
                </w:tcPr>
                <w:p w:rsidR="008B71F2" w:rsidRPr="008B71F2" w:rsidRDefault="008B71F2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Речевые нарушения у детей. Динамика. Коррекционно-развивающая деятельность в </w:t>
                  </w:r>
                  <w:r w:rsidRPr="008B71F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условиях ДОУ»</w:t>
                  </w:r>
                </w:p>
              </w:tc>
            </w:tr>
          </w:tbl>
          <w:p w:rsidR="008B71F2" w:rsidRPr="008B71F2" w:rsidRDefault="008B71F2" w:rsidP="00EA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085" w:type="dxa"/>
          </w:tcPr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50" w:type="dxa"/>
          </w:tcPr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Рузавина</w:t>
            </w:r>
            <w:proofErr w:type="spellEnd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 xml:space="preserve"> О. Н</w:t>
            </w: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Демакова М. И.</w:t>
            </w: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>Хороброва</w:t>
            </w:r>
            <w:proofErr w:type="spellEnd"/>
            <w:r w:rsidRPr="008B71F2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P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F2" w:rsidRDefault="008B71F2" w:rsidP="0087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sz w:val="28"/>
                <w:szCs w:val="28"/>
              </w:rPr>
              <w:t xml:space="preserve">Новичихина </w:t>
            </w:r>
            <w:r w:rsidRPr="008B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Н.</w:t>
            </w:r>
            <w:r w:rsidR="00AC343E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</w:tbl>
    <w:p w:rsidR="00A13AFB" w:rsidRDefault="00A13AFB" w:rsidP="00481C6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176" w:tblpY="105"/>
        <w:tblOverlap w:val="never"/>
        <w:tblW w:w="12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5301"/>
        <w:gridCol w:w="814"/>
        <w:gridCol w:w="1705"/>
        <w:gridCol w:w="4315"/>
      </w:tblGrid>
      <w:tr w:rsidR="00C235F9" w:rsidTr="008B71F2">
        <w:trPr>
          <w:trHeight w:val="2819"/>
        </w:trPr>
        <w:tc>
          <w:tcPr>
            <w:tcW w:w="510" w:type="dxa"/>
          </w:tcPr>
          <w:p w:rsidR="00C235F9" w:rsidRPr="003B13F9" w:rsidRDefault="008B71F2" w:rsidP="008B7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C235F9" w:rsidRDefault="00C235F9" w:rsidP="008B71F2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Диагностика будущих первоклассников. Анализ фронтальной диагностики Г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Кумариной</w:t>
            </w:r>
            <w:proofErr w:type="spellEnd"/>
          </w:p>
          <w:p w:rsidR="00C235F9" w:rsidRDefault="00C235F9" w:rsidP="008B71F2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A640B">
              <w:rPr>
                <w:rFonts w:ascii="Times New Roman" w:hAnsi="Times New Roman"/>
                <w:bCs/>
                <w:sz w:val="28"/>
                <w:szCs w:val="28"/>
              </w:rPr>
              <w:t xml:space="preserve">одготовка пакета документов на </w:t>
            </w:r>
            <w:r w:rsidR="00EA640B" w:rsidRPr="008B71F2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B71F2">
              <w:rPr>
                <w:rFonts w:ascii="Times New Roman" w:hAnsi="Times New Roman"/>
                <w:bCs/>
                <w:sz w:val="28"/>
                <w:szCs w:val="28"/>
              </w:rPr>
              <w:t xml:space="preserve">ПМПК </w:t>
            </w:r>
          </w:p>
          <w:p w:rsidR="008B71F2" w:rsidRDefault="008B71F2" w:rsidP="008B71F2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8B71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  <w:t>Система работы школьных психологов по развитию у старшеклассников способности находить личностные смыслы в содержании образования»</w:t>
            </w:r>
          </w:p>
          <w:p w:rsidR="008B71F2" w:rsidRPr="008B71F2" w:rsidRDefault="008B71F2" w:rsidP="008B71F2">
            <w:pPr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4" w:type="dxa"/>
          </w:tcPr>
          <w:p w:rsidR="00C235F9" w:rsidRPr="003B13F9" w:rsidRDefault="00C235F9" w:rsidP="008B71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C235F9" w:rsidRDefault="008B71F2" w:rsidP="008B7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235F9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Районной Методической Недели</w:t>
            </w:r>
          </w:p>
        </w:tc>
        <w:tc>
          <w:tcPr>
            <w:tcW w:w="4315" w:type="dxa"/>
          </w:tcPr>
          <w:p w:rsidR="00C235F9" w:rsidRDefault="00C235F9" w:rsidP="008B7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Рузавина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  <w:p w:rsidR="00C235F9" w:rsidRDefault="00C235F9" w:rsidP="008B7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71F2" w:rsidRDefault="00C235F9" w:rsidP="008B7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Рузавина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И.</w:t>
            </w:r>
          </w:p>
          <w:p w:rsidR="008B71F2" w:rsidRDefault="008B71F2" w:rsidP="008B7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  <w:p w:rsidR="008B71F2" w:rsidRDefault="008B71F2" w:rsidP="008B71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5F9" w:rsidRPr="003B13F9" w:rsidRDefault="008B71F2" w:rsidP="008B7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Демакова М. И. </w:t>
            </w:r>
            <w:r w:rsidR="00C235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B71F2" w:rsidRDefault="008B71F2" w:rsidP="00481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71F2" w:rsidRDefault="008B71F2" w:rsidP="00481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5F9" w:rsidRPr="00F43350" w:rsidRDefault="00C235F9" w:rsidP="00481C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РМО _________Н. 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Рузавина</w:t>
      </w:r>
      <w:proofErr w:type="spellEnd"/>
    </w:p>
    <w:sectPr w:rsidR="00C235F9" w:rsidRPr="00F43350" w:rsidSect="006F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0BB"/>
    <w:multiLevelType w:val="hybridMultilevel"/>
    <w:tmpl w:val="98081990"/>
    <w:lvl w:ilvl="0" w:tplc="A6CC6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BDD"/>
    <w:multiLevelType w:val="hybridMultilevel"/>
    <w:tmpl w:val="F2AA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0C1"/>
    <w:multiLevelType w:val="hybridMultilevel"/>
    <w:tmpl w:val="E84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676B"/>
    <w:multiLevelType w:val="hybridMultilevel"/>
    <w:tmpl w:val="49501A10"/>
    <w:lvl w:ilvl="0" w:tplc="A6CC6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13AFB"/>
    <w:rsid w:val="000D1AB8"/>
    <w:rsid w:val="001024ED"/>
    <w:rsid w:val="00481C63"/>
    <w:rsid w:val="004A76E7"/>
    <w:rsid w:val="004D7791"/>
    <w:rsid w:val="00510D3F"/>
    <w:rsid w:val="005164AB"/>
    <w:rsid w:val="0058436A"/>
    <w:rsid w:val="00695732"/>
    <w:rsid w:val="006F2D5A"/>
    <w:rsid w:val="00877388"/>
    <w:rsid w:val="008871C6"/>
    <w:rsid w:val="008B71F2"/>
    <w:rsid w:val="008F6E40"/>
    <w:rsid w:val="00961820"/>
    <w:rsid w:val="009C7767"/>
    <w:rsid w:val="00A13AFB"/>
    <w:rsid w:val="00AB133F"/>
    <w:rsid w:val="00AC343E"/>
    <w:rsid w:val="00B91AB8"/>
    <w:rsid w:val="00C235F9"/>
    <w:rsid w:val="00E84092"/>
    <w:rsid w:val="00EA640B"/>
    <w:rsid w:val="00EC414F"/>
    <w:rsid w:val="00F43350"/>
    <w:rsid w:val="00FC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User-224</cp:lastModifiedBy>
  <cp:revision>2</cp:revision>
  <cp:lastPrinted>2019-01-21T02:52:00Z</cp:lastPrinted>
  <dcterms:created xsi:type="dcterms:W3CDTF">2019-02-21T10:05:00Z</dcterms:created>
  <dcterms:modified xsi:type="dcterms:W3CDTF">2019-02-21T10:05:00Z</dcterms:modified>
</cp:coreProperties>
</file>