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225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86596F" w:rsidRPr="0086596F" w14:paraId="74DB2C1C" w14:textId="77777777" w:rsidTr="0086596F">
        <w:trPr>
          <w:tblCellSpacing w:w="7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14:paraId="686B3B9F" w14:textId="77777777" w:rsidR="0086596F" w:rsidRPr="0086596F" w:rsidRDefault="0086596F" w:rsidP="008659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color w:val="255F2D"/>
                <w:sz w:val="30"/>
                <w:szCs w:val="30"/>
                <w:lang w:eastAsia="ru-RU"/>
              </w:rPr>
            </w:pPr>
            <w:r w:rsidRPr="0086596F">
              <w:rPr>
                <w:rFonts w:ascii="Arial" w:eastAsia="Times New Roman" w:hAnsi="Arial" w:cs="Arial"/>
                <w:b/>
                <w:bCs/>
                <w:caps/>
                <w:color w:val="255F2D"/>
                <w:sz w:val="30"/>
                <w:szCs w:val="30"/>
                <w:lang w:eastAsia="ru-RU"/>
              </w:rPr>
              <w:t xml:space="preserve">ФОРУМ МОЛОДЫХ ПЕДАГОГОВ -2020 «УЧИТЕЛЬ </w:t>
            </w:r>
            <w:proofErr w:type="gramStart"/>
            <w:r w:rsidRPr="0086596F">
              <w:rPr>
                <w:rFonts w:ascii="Arial" w:eastAsia="Times New Roman" w:hAnsi="Arial" w:cs="Arial"/>
                <w:b/>
                <w:bCs/>
                <w:caps/>
                <w:color w:val="255F2D"/>
                <w:sz w:val="30"/>
                <w:szCs w:val="30"/>
                <w:lang w:eastAsia="ru-RU"/>
              </w:rPr>
              <w:t>БУДУЩЕГО .</w:t>
            </w:r>
            <w:proofErr w:type="gramEnd"/>
            <w:r w:rsidRPr="0086596F">
              <w:rPr>
                <w:rFonts w:ascii="Arial" w:eastAsia="Times New Roman" w:hAnsi="Arial" w:cs="Arial"/>
                <w:b/>
                <w:bCs/>
                <w:caps/>
                <w:color w:val="255F2D"/>
                <w:sz w:val="30"/>
                <w:szCs w:val="30"/>
                <w:lang w:eastAsia="ru-RU"/>
              </w:rPr>
              <w:t xml:space="preserve"> ВРЕМЯ УЧИТЬСЯ !»</w:t>
            </w:r>
          </w:p>
        </w:tc>
      </w:tr>
      <w:tr w:rsidR="0086596F" w:rsidRPr="0086596F" w14:paraId="19B87AC1" w14:textId="77777777" w:rsidTr="0086596F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73816D9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ФОРУМ МОЛОДЫХ ПЕДАГОГОВ -2020 «УЧИТЕЛЬ </w:t>
            </w:r>
            <w:proofErr w:type="gram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БУДУЩЕГО .</w:t>
            </w:r>
            <w:proofErr w:type="gram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ВРЕМЯ </w:t>
            </w:r>
            <w:proofErr w:type="gram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УЧИТЬСЯ !</w:t>
            </w:r>
            <w:proofErr w:type="gram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» состоялся 23 марта  на базе Целинной средней школы №1, в котором приняли участие более 100 педагогов. Это молодые учителя Целинного и </w:t>
            </w:r>
            <w:proofErr w:type="spell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Ельцовского</w:t>
            </w:r>
            <w:proofErr w:type="spell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районов, председатели первичных профсоюзных организаций Профсоюза работников образования, руководители образовательных организаций. Он стал отличной площадкой для обмена опытом, встречи коллег и интересного общения. </w:t>
            </w:r>
          </w:p>
          <w:p w14:paraId="5DD1533B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На форуме работали секции: молодых педагогов, руководитель Маклакова Л.Г., </w:t>
            </w:r>
            <w:proofErr w:type="gram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начальник  отдела</w:t>
            </w:r>
            <w:proofErr w:type="gram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управлением качеством образования.</w:t>
            </w:r>
          </w:p>
          <w:p w14:paraId="4272D474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Перед молодыми педагогами выступили:</w:t>
            </w: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br/>
              <w:t>- Суханова Елена Сергеевна учитель начальных классов МБОУ «Средняя общеобразовательная школа №126» г. Барнаула, председатель Молодёжного совета краевой организации Профсоюза, член Молодёжного Правительства Алтайского края. «Новые формы работы с педагогической молодёжью»;</w:t>
            </w:r>
          </w:p>
          <w:p w14:paraId="4A4D2DB2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- Ерофеев Константин Владимирович, заместитель директора МБОУ «Средняя общеобразовательная школа «</w:t>
            </w:r>
            <w:proofErr w:type="gram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118»г.</w:t>
            </w:r>
            <w:proofErr w:type="gram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Барнаула, победитель краевого конкурса «Учитель года Алтая-2006».»Современные информационные технологии на службе Профсоюза»;</w:t>
            </w:r>
          </w:p>
          <w:p w14:paraId="0DDEF16A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- Абдуллаев Юрий Геннадьевич, председатель Алтайской краевой организации Профсоюза работников народного образования. Мастер-класс по теме «Современный патриотизм».</w:t>
            </w:r>
          </w:p>
          <w:p w14:paraId="3CE02AA0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Секция председателей первичных профсоюзных организаций - руководитель Шестакова Н.К., председатель территориальной организации Профсоюза.</w:t>
            </w:r>
          </w:p>
          <w:p w14:paraId="7ED02206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  Практическое занятие по теме «Информирован, значит мотивирован» провела Ивановская Елена Леонидовна, заместитель председателя краевой организации Профсоюза по информационной </w:t>
            </w:r>
            <w:proofErr w:type="gram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и  молодёжной</w:t>
            </w:r>
            <w:proofErr w:type="gram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работе.</w:t>
            </w:r>
          </w:p>
          <w:p w14:paraId="11B64196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Секция руководителей образовательных организаций работала под руководством председателя комитета по образованию Лисовенко Н.Ю. и активном участии Абдуллаева Ю.Г. по проблеме «Зачем руководителю Профсоюз?»</w:t>
            </w:r>
          </w:p>
          <w:p w14:paraId="17FEBF48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Опытом </w:t>
            </w:r>
            <w:proofErr w:type="gram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работы  поделился</w:t>
            </w:r>
            <w:proofErr w:type="gram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гость форума Логинов А.А., директор школы №7 </w:t>
            </w:r>
            <w:proofErr w:type="spell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г.Кириш</w:t>
            </w:r>
            <w:proofErr w:type="spell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Ленинградской области.</w:t>
            </w:r>
          </w:p>
          <w:p w14:paraId="22FCF1F1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Подведены итоги форума, определены задачи на будущее.</w:t>
            </w:r>
          </w:p>
          <w:p w14:paraId="5CDA7AA6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Творческие педагоги, победители конкурсов регионального и федерального уровней награждены Почётными грамотами комитета по образованию.   </w:t>
            </w:r>
          </w:p>
          <w:p w14:paraId="44A012D0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Галерею лучших педагогических работников по итогам 2019 года представляют:</w:t>
            </w:r>
          </w:p>
          <w:p w14:paraId="4BFE8D9A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lastRenderedPageBreak/>
              <w:t>Жегалова К.О., учитель русского языка и литературы МБОУ "</w:t>
            </w:r>
            <w:proofErr w:type="spell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Бочкарёвская</w:t>
            </w:r>
            <w:proofErr w:type="spell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 СОШ</w:t>
            </w:r>
            <w:proofErr w:type="gram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",  победитель</w:t>
            </w:r>
            <w:proofErr w:type="gram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краевого конкурса «Педагогический дебют»;</w:t>
            </w:r>
          </w:p>
          <w:p w14:paraId="7F8B3731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proofErr w:type="spell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Сенчак</w:t>
            </w:r>
            <w:proofErr w:type="spell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О.В., учитель русского языка и литературы МБОУ "Целинная СОШ №1", победитель заочного этапа краевого конкурса «Учитель Алтая -2020»;</w:t>
            </w:r>
          </w:p>
          <w:p w14:paraId="1AD1425F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Денисова Е.В., учитель русского языка и литературы МБОУ "Целинная СОШ №2", победитель конкурса на получение денежного поощрения лучшими учителями Российской Федерации – 2019г.;</w:t>
            </w:r>
          </w:p>
          <w:p w14:paraId="68EBFBD1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Колесникова С.Н., учитель начальных классов МБОУ "Целинная СОШ №2", финалист Всероссийского конкурса в области педагогики, воспитания и работы с детьми и молодежью до 20 лет «За нравственный подвиг учителя»; победитель межрегионального этапа в СФО  Всероссийского конкурса в области педагогики, воспитания и работы с детьми и молодежью до 20 лет «За нравственный подвиг учителя; руководитель проекта «Корни и листья» - победителя конкурса Президентских грантов 2018-2019 ; руководитель проекта «Образовательный поезд-территория роста» - победителя конкурса Президентских грантов 2019-2020;</w:t>
            </w:r>
          </w:p>
          <w:p w14:paraId="402881CE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Седых Н.И., учитель начальных классов Целинной СОШ №2, победитель конкурса «Серафимовский учитель» </w:t>
            </w:r>
          </w:p>
          <w:p w14:paraId="6D087F7E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proofErr w:type="spell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Бардакова</w:t>
            </w:r>
            <w:proofErr w:type="spell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О.Н., психолог Целинной СОШ №2, руководитель проекта «Социализация и развитие детей с ОВЗ» через работу инклюзивного клуба «Маленькая страна».</w:t>
            </w:r>
          </w:p>
          <w:p w14:paraId="7A1005CC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Завершился форум дружеской встречей команд по волейболу молодёжных команд </w:t>
            </w:r>
            <w:proofErr w:type="gram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Целинного  и</w:t>
            </w:r>
            <w:proofErr w:type="gram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Ельцовского</w:t>
            </w:r>
            <w:proofErr w:type="spell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районов. Выиграла встречу команда Ельцовки.</w:t>
            </w:r>
          </w:p>
          <w:p w14:paraId="53BB5B38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Я признательна всем участникам форума за то, что Вы содействуете развитию творческого потенциала молодых педагогов, росту их профессионального мастерства.</w:t>
            </w:r>
          </w:p>
          <w:p w14:paraId="55A753C7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  <w:t> </w:t>
            </w:r>
          </w:p>
          <w:p w14:paraId="0F45CA5E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Председатель территориальной организации профсоюза</w:t>
            </w:r>
          </w:p>
          <w:p w14:paraId="03714029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Работников народного образования и науки РФ</w:t>
            </w:r>
          </w:p>
          <w:p w14:paraId="2AB7075D" w14:textId="77777777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Целинного и </w:t>
            </w:r>
            <w:proofErr w:type="spell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Ельцовского</w:t>
            </w:r>
            <w:proofErr w:type="spellEnd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 xml:space="preserve"> района                                                              </w:t>
            </w:r>
            <w:proofErr w:type="spellStart"/>
            <w:r w:rsidRPr="0086596F">
              <w:rPr>
                <w:rFonts w:ascii="Arial" w:eastAsia="Times New Roman" w:hAnsi="Arial" w:cs="Arial"/>
                <w:color w:val="255F2D"/>
                <w:sz w:val="24"/>
                <w:szCs w:val="24"/>
                <w:lang w:eastAsia="ru-RU"/>
              </w:rPr>
              <w:t>Н.К.Шестакова</w:t>
            </w:r>
            <w:proofErr w:type="spellEnd"/>
          </w:p>
          <w:p w14:paraId="4AA2438A" w14:textId="118C7B79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3937B1" wp14:editId="1D10334B">
                  <wp:extent cx="5940425" cy="3341370"/>
                  <wp:effectExtent l="0" t="0" r="3175" b="0"/>
                  <wp:docPr id="12" name="Рисунок 12" descr="http://educcelinnoe.ucoz.ru/_nw/10/27716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uccelinnoe.ucoz.ru/_nw/10/27716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5ED48" w14:textId="7F322A23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drawing>
                <wp:inline distT="0" distB="0" distL="0" distR="0" wp14:anchorId="381A3095" wp14:editId="5D6823CC">
                  <wp:extent cx="5940425" cy="3341370"/>
                  <wp:effectExtent l="0" t="0" r="3175" b="0"/>
                  <wp:docPr id="11" name="Рисунок 11" descr="http://educcelinnoe.ucoz.ru/_nw/10/40088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duccelinnoe.ucoz.ru/_nw/10/40088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CCF6D" w14:textId="289204D9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C68F35" wp14:editId="21613098">
                  <wp:extent cx="5940425" cy="3341370"/>
                  <wp:effectExtent l="0" t="0" r="3175" b="0"/>
                  <wp:docPr id="10" name="Рисунок 10" descr="http://educcelinnoe.ucoz.ru/_nw/10/31646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uccelinnoe.ucoz.ru/_nw/10/31646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E747E" w14:textId="55C83E36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drawing>
                <wp:inline distT="0" distB="0" distL="0" distR="0" wp14:anchorId="5F70BE3E" wp14:editId="618F6951">
                  <wp:extent cx="5940425" cy="3341370"/>
                  <wp:effectExtent l="0" t="0" r="3175" b="0"/>
                  <wp:docPr id="9" name="Рисунок 9" descr="http://educcelinnoe.ucoz.ru/_nw/10/85387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duccelinnoe.ucoz.ru/_nw/10/85387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7F531" w14:textId="7A86C2CA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3F3023" wp14:editId="46C7D016">
                  <wp:extent cx="5940425" cy="3341370"/>
                  <wp:effectExtent l="0" t="0" r="3175" b="0"/>
                  <wp:docPr id="8" name="Рисунок 8" descr="http://educcelinnoe.ucoz.ru/_nw/10/26378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duccelinnoe.ucoz.ru/_nw/10/26378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63689" w14:textId="0AEA68B9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drawing>
                <wp:inline distT="0" distB="0" distL="0" distR="0" wp14:anchorId="2A265980" wp14:editId="4217176C">
                  <wp:extent cx="5940425" cy="3341370"/>
                  <wp:effectExtent l="0" t="0" r="3175" b="0"/>
                  <wp:docPr id="7" name="Рисунок 7" descr="http://educcelinnoe.ucoz.ru/_nw/10/7477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duccelinnoe.ucoz.ru/_nw/10/7477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70887" w14:textId="032CDBD4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44527B" wp14:editId="5127E945">
                  <wp:extent cx="5940425" cy="3956050"/>
                  <wp:effectExtent l="0" t="0" r="3175" b="6350"/>
                  <wp:docPr id="6" name="Рисунок 6" descr="http://educcelinnoe.ucoz.ru/_nw/10/68347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duccelinnoe.ucoz.ru/_nw/10/68347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EE5F5" w14:textId="12A47DD0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drawing>
                <wp:inline distT="0" distB="0" distL="0" distR="0" wp14:anchorId="041CEE09" wp14:editId="0FED034E">
                  <wp:extent cx="5940425" cy="3956050"/>
                  <wp:effectExtent l="0" t="0" r="3175" b="6350"/>
                  <wp:docPr id="5" name="Рисунок 5" descr="http://educcelinnoe.ucoz.ru/_nw/10/3679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duccelinnoe.ucoz.ru/_nw/10/3679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8A358" w14:textId="421F40A8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E48F55" wp14:editId="7784F105">
                  <wp:extent cx="5940425" cy="3956050"/>
                  <wp:effectExtent l="0" t="0" r="3175" b="6350"/>
                  <wp:docPr id="4" name="Рисунок 4" descr="http://educcelinnoe.ucoz.ru/_nw/10/9639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duccelinnoe.ucoz.ru/_nw/10/9639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F61C6" w14:textId="47AE760F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drawing>
                <wp:inline distT="0" distB="0" distL="0" distR="0" wp14:anchorId="2F5B9555" wp14:editId="24897085">
                  <wp:extent cx="5940425" cy="4187825"/>
                  <wp:effectExtent l="0" t="0" r="3175" b="3175"/>
                  <wp:docPr id="3" name="Рисунок 3" descr="http://educcelinnoe.ucoz.ru/_nw/10/06323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duccelinnoe.ucoz.ru/_nw/10/06323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18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6DE0C" w14:textId="017C0CC2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7CB578" wp14:editId="70F85259">
                  <wp:extent cx="5940425" cy="3956050"/>
                  <wp:effectExtent l="0" t="0" r="3175" b="6350"/>
                  <wp:docPr id="2" name="Рисунок 2" descr="http://educcelinnoe.ucoz.ru/_nw/10/6858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duccelinnoe.ucoz.ru/_nw/10/6858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1222B" w14:textId="7F52D292" w:rsidR="0086596F" w:rsidRPr="0086596F" w:rsidRDefault="0086596F" w:rsidP="0086596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55F2D"/>
                <w:sz w:val="21"/>
                <w:szCs w:val="21"/>
                <w:lang w:eastAsia="ru-RU"/>
              </w:rPr>
            </w:pPr>
            <w:r w:rsidRPr="0086596F">
              <w:rPr>
                <w:rFonts w:ascii="Arial" w:eastAsia="Times New Roman" w:hAnsi="Arial" w:cs="Arial"/>
                <w:noProof/>
                <w:color w:val="255F2D"/>
                <w:sz w:val="24"/>
                <w:szCs w:val="24"/>
                <w:lang w:eastAsia="ru-RU"/>
              </w:rPr>
              <w:drawing>
                <wp:inline distT="0" distB="0" distL="0" distR="0" wp14:anchorId="364AA365" wp14:editId="224655B5">
                  <wp:extent cx="5940425" cy="3956050"/>
                  <wp:effectExtent l="0" t="0" r="3175" b="6350"/>
                  <wp:docPr id="1" name="Рисунок 1" descr="http://educcelinnoe.ucoz.ru/_nw/10/58432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educcelinnoe.ucoz.ru/_nw/10/58432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3D1C9D" w14:textId="77777777" w:rsidR="00E7305C" w:rsidRDefault="00E7305C">
      <w:bookmarkStart w:id="0" w:name="_GoBack"/>
      <w:bookmarkEnd w:id="0"/>
    </w:p>
    <w:sectPr w:rsidR="00E73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284"/>
    <w:rsid w:val="007F7284"/>
    <w:rsid w:val="0086596F"/>
    <w:rsid w:val="00E7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38D17-C59D-487F-97E9-B55188B7B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5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9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605</Words>
  <Characters>3451</Characters>
  <Application>Microsoft Office Word</Application>
  <DocSecurity>0</DocSecurity>
  <Lines>28</Lines>
  <Paragraphs>8</Paragraphs>
  <ScaleCrop>false</ScaleCrop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Дудко</dc:creator>
  <cp:keywords/>
  <dc:description/>
  <cp:lastModifiedBy>Андрей Дудко</cp:lastModifiedBy>
  <cp:revision>3</cp:revision>
  <dcterms:created xsi:type="dcterms:W3CDTF">2021-01-18T09:40:00Z</dcterms:created>
  <dcterms:modified xsi:type="dcterms:W3CDTF">2021-01-18T09:41:00Z</dcterms:modified>
</cp:coreProperties>
</file>