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CB" w:rsidRDefault="00183C42" w:rsidP="0081309D">
      <w:pPr>
        <w:ind w:left="-426" w:firstLine="42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19250" cy="1896745"/>
            <wp:effectExtent l="19050" t="0" r="0" b="0"/>
            <wp:wrapThrough wrapText="bothSides">
              <wp:wrapPolygon edited="0">
                <wp:start x="-254" y="0"/>
                <wp:lineTo x="-254" y="21477"/>
                <wp:lineTo x="21600" y="21477"/>
                <wp:lineTo x="21600" y="0"/>
                <wp:lineTo x="-254" y="0"/>
              </wp:wrapPolygon>
            </wp:wrapThrough>
            <wp:docPr id="1" name="Рисунок 1" descr="C:\Users\Надежда Кирилловна\Desktop\7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Кирилловна\Desktop\75 л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591" r="27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9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pt;margin-top:-5.7pt;width:246.75pt;height:162pt;z-index:251659264;mso-position-horizontal-relative:text;mso-position-vertical-relative:text" strokecolor="white [3212]">
            <v:textbox>
              <w:txbxContent>
                <w:p w:rsidR="00183C42" w:rsidRPr="00183C42" w:rsidRDefault="00183C42" w:rsidP="00183C42">
                  <w:pPr>
                    <w:tabs>
                      <w:tab w:val="left" w:pos="3686"/>
                    </w:tabs>
                    <w:rPr>
                      <w:rFonts w:ascii="Times New Roman" w:hAnsi="Times New Roman" w:cs="Times New Roman"/>
                      <w:sz w:val="28"/>
                    </w:rPr>
                  </w:pPr>
                  <w:r w:rsidRPr="00183C42">
                    <w:rPr>
                      <w:rFonts w:ascii="Times New Roman" w:hAnsi="Times New Roman" w:cs="Times New Roman"/>
                      <w:sz w:val="28"/>
                    </w:rPr>
                    <w:t>УТВЕРЖДЁН</w:t>
                  </w:r>
                </w:p>
                <w:p w:rsidR="00183C42" w:rsidRDefault="00183C42" w:rsidP="00183C42">
                  <w:pPr>
                    <w:tabs>
                      <w:tab w:val="left" w:pos="368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183C42">
                    <w:rPr>
                      <w:rFonts w:ascii="Times New Roman" w:hAnsi="Times New Roman" w:cs="Times New Roman"/>
                      <w:sz w:val="28"/>
                    </w:rPr>
                    <w:t xml:space="preserve">Постановлением президиума </w:t>
                  </w:r>
                </w:p>
                <w:p w:rsidR="00183C42" w:rsidRPr="00183C42" w:rsidRDefault="00183C42" w:rsidP="00183C42">
                  <w:pPr>
                    <w:tabs>
                      <w:tab w:val="left" w:pos="368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183C42">
                    <w:rPr>
                      <w:rFonts w:ascii="Times New Roman" w:hAnsi="Times New Roman" w:cs="Times New Roman"/>
                      <w:sz w:val="28"/>
                    </w:rPr>
                    <w:t>Территориальной  организации</w:t>
                  </w:r>
                  <w:proofErr w:type="gramEnd"/>
                  <w:r w:rsidRPr="00183C42">
                    <w:rPr>
                      <w:rFonts w:ascii="Times New Roman" w:hAnsi="Times New Roman" w:cs="Times New Roman"/>
                      <w:sz w:val="28"/>
                    </w:rPr>
                    <w:t xml:space="preserve"> Профсоюза работ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ни</w:t>
                  </w:r>
                  <w:r w:rsidRPr="00183C42">
                    <w:rPr>
                      <w:rFonts w:ascii="Times New Roman" w:hAnsi="Times New Roman" w:cs="Times New Roman"/>
                      <w:sz w:val="28"/>
                    </w:rPr>
                    <w:t xml:space="preserve">ков народного образования и науки РФ Целинного и </w:t>
                  </w:r>
                  <w:proofErr w:type="spellStart"/>
                  <w:r w:rsidRPr="00183C42">
                    <w:rPr>
                      <w:rFonts w:ascii="Times New Roman" w:hAnsi="Times New Roman" w:cs="Times New Roman"/>
                      <w:sz w:val="28"/>
                    </w:rPr>
                    <w:t>Ельцовского</w:t>
                  </w:r>
                  <w:proofErr w:type="spellEnd"/>
                  <w:r w:rsidRPr="00183C42">
                    <w:rPr>
                      <w:rFonts w:ascii="Times New Roman" w:hAnsi="Times New Roman" w:cs="Times New Roman"/>
                      <w:sz w:val="28"/>
                    </w:rPr>
                    <w:t xml:space="preserve"> района.</w:t>
                  </w:r>
                </w:p>
                <w:p w:rsidR="00183C42" w:rsidRPr="00183C42" w:rsidRDefault="00183C42" w:rsidP="00183C42">
                  <w:pPr>
                    <w:tabs>
                      <w:tab w:val="left" w:pos="3686"/>
                    </w:tabs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83C42">
                    <w:rPr>
                      <w:rFonts w:ascii="Times New Roman" w:hAnsi="Times New Roman" w:cs="Times New Roman"/>
                      <w:sz w:val="28"/>
                    </w:rPr>
                    <w:t>Протокол №02 от 19.02. 2020 года</w:t>
                  </w:r>
                </w:p>
                <w:p w:rsidR="00183C42" w:rsidRDefault="00183C42"/>
              </w:txbxContent>
            </v:textbox>
          </v:shape>
        </w:pict>
      </w:r>
    </w:p>
    <w:p w:rsidR="00183C42" w:rsidRDefault="00183C42" w:rsidP="00183C42">
      <w:pPr>
        <w:tabs>
          <w:tab w:val="left" w:pos="3686"/>
        </w:tabs>
        <w:ind w:left="-426" w:firstLine="426"/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183C42" w:rsidRDefault="00183C42" w:rsidP="006052A2">
      <w:pPr>
        <w:spacing w:after="0"/>
        <w:ind w:left="-426" w:firstLine="426"/>
        <w:jc w:val="center"/>
        <w:rPr>
          <w:b/>
          <w:sz w:val="28"/>
          <w:szCs w:val="28"/>
        </w:rPr>
      </w:pPr>
    </w:p>
    <w:p w:rsidR="00E30759" w:rsidRPr="00171571" w:rsidRDefault="00443B3A" w:rsidP="006052A2">
      <w:pPr>
        <w:spacing w:after="0"/>
        <w:ind w:left="-426" w:firstLine="426"/>
        <w:jc w:val="center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>ПЛАН</w:t>
      </w:r>
    </w:p>
    <w:p w:rsidR="00443B3A" w:rsidRPr="00171571" w:rsidRDefault="00443B3A" w:rsidP="006052A2">
      <w:p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 xml:space="preserve">ОСНОВНЫХ </w:t>
      </w:r>
      <w:proofErr w:type="gramStart"/>
      <w:r w:rsidRPr="00171571">
        <w:rPr>
          <w:b/>
          <w:sz w:val="28"/>
          <w:szCs w:val="28"/>
        </w:rPr>
        <w:t xml:space="preserve">МЕРОПРИЯТИЙ  </w:t>
      </w:r>
      <w:r w:rsidR="00C1069B">
        <w:rPr>
          <w:b/>
          <w:sz w:val="28"/>
          <w:szCs w:val="28"/>
        </w:rPr>
        <w:t>КОМИТЕТА</w:t>
      </w:r>
      <w:proofErr w:type="gramEnd"/>
      <w:r w:rsidRPr="00171571">
        <w:rPr>
          <w:b/>
          <w:sz w:val="28"/>
          <w:szCs w:val="28"/>
        </w:rPr>
        <w:t xml:space="preserve">  ТЕРРИТОРИАЛЬНОЙ ОРГАН</w:t>
      </w:r>
      <w:bookmarkStart w:id="0" w:name="_GoBack"/>
      <w:bookmarkEnd w:id="0"/>
      <w:r w:rsidRPr="00171571">
        <w:rPr>
          <w:b/>
          <w:sz w:val="28"/>
          <w:szCs w:val="28"/>
        </w:rPr>
        <w:t>ИЗАЦИИ</w:t>
      </w:r>
    </w:p>
    <w:p w:rsidR="00443B3A" w:rsidRPr="00171571" w:rsidRDefault="00443B3A" w:rsidP="006052A2">
      <w:p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>ПРОФСОЮЗА РАБОТНИКОВ НАРОДНОГО ОБРАЗОВАНИЯ И НАУКИ РФ</w:t>
      </w:r>
    </w:p>
    <w:p w:rsidR="00443B3A" w:rsidRPr="00171571" w:rsidRDefault="00443B3A" w:rsidP="006052A2">
      <w:p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 xml:space="preserve">                             ЦЕЛИННОГО И ЕЛЬЦОВСКОГО РАЙОНА</w:t>
      </w:r>
    </w:p>
    <w:p w:rsidR="0063776B" w:rsidRDefault="00443B3A" w:rsidP="006052A2">
      <w:p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 xml:space="preserve">                               </w:t>
      </w:r>
      <w:r w:rsidR="00E24789">
        <w:rPr>
          <w:b/>
          <w:sz w:val="28"/>
          <w:szCs w:val="28"/>
        </w:rPr>
        <w:t xml:space="preserve">                         НА 2020</w:t>
      </w:r>
      <w:r w:rsidR="00D5313D">
        <w:rPr>
          <w:b/>
          <w:sz w:val="28"/>
          <w:szCs w:val="28"/>
        </w:rPr>
        <w:t xml:space="preserve"> </w:t>
      </w:r>
      <w:r w:rsidRPr="00171571">
        <w:rPr>
          <w:b/>
          <w:sz w:val="28"/>
          <w:szCs w:val="28"/>
        </w:rPr>
        <w:t xml:space="preserve">ГОД  </w:t>
      </w:r>
    </w:p>
    <w:p w:rsidR="0063776B" w:rsidRPr="00D01F2A" w:rsidRDefault="0063776B" w:rsidP="006052A2">
      <w:pPr>
        <w:spacing w:after="0"/>
        <w:ind w:left="-426" w:firstLine="426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2020год объявлен Годом 30-летия ФНПР</w:t>
      </w:r>
      <w:r w:rsidR="00D01F2A">
        <w:rPr>
          <w:b/>
          <w:sz w:val="32"/>
          <w:szCs w:val="32"/>
        </w:rPr>
        <w:t>.</w:t>
      </w:r>
    </w:p>
    <w:p w:rsidR="00443B3A" w:rsidRPr="00171571" w:rsidRDefault="00443B3A" w:rsidP="006052A2">
      <w:p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 xml:space="preserve">  </w:t>
      </w:r>
    </w:p>
    <w:p w:rsidR="00443B3A" w:rsidRPr="00171571" w:rsidRDefault="00443B3A" w:rsidP="006052A2">
      <w:p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>1.ВОПРОСЫ ДЛЯ РАССМОТРЕНИЯ НА ЗАСЕДАНИЯХ ВЫБОРНЫХ КОЛЛЕГИАЛЬНЫХ ОРГАНОВ МЕСТНОЙ ОРГАНИЗАЦИИ ПРОФСОЮЗА.</w:t>
      </w:r>
    </w:p>
    <w:p w:rsidR="00443B3A" w:rsidRPr="00171571" w:rsidRDefault="00443B3A" w:rsidP="006052A2">
      <w:pPr>
        <w:spacing w:after="0"/>
        <w:ind w:left="-426" w:firstLine="426"/>
        <w:rPr>
          <w:b/>
          <w:sz w:val="28"/>
          <w:szCs w:val="28"/>
        </w:rPr>
      </w:pPr>
    </w:p>
    <w:p w:rsidR="00443B3A" w:rsidRPr="00171571" w:rsidRDefault="00443B3A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  <w:sz w:val="28"/>
          <w:szCs w:val="28"/>
        </w:rPr>
      </w:pPr>
      <w:r w:rsidRPr="00171571">
        <w:rPr>
          <w:b/>
          <w:sz w:val="28"/>
          <w:szCs w:val="28"/>
        </w:rPr>
        <w:t>ВОПРОСЫ ДЛЯ РАССМОТРЕНИЯ НА ЗАСЕДАНИЯХ ПРЕЗИДИУМА.</w:t>
      </w:r>
    </w:p>
    <w:p w:rsidR="00171571" w:rsidRPr="00171571" w:rsidRDefault="00E24789" w:rsidP="006052A2">
      <w:pPr>
        <w:pStyle w:val="a3"/>
        <w:numPr>
          <w:ilvl w:val="0"/>
          <w:numId w:val="1"/>
        </w:numPr>
        <w:spacing w:after="0"/>
        <w:ind w:left="-426" w:firstLine="426"/>
      </w:pPr>
      <w:proofErr w:type="gramStart"/>
      <w:r>
        <w:rPr>
          <w:b/>
          <w:sz w:val="28"/>
          <w:szCs w:val="28"/>
        </w:rPr>
        <w:t>Февраль :</w:t>
      </w:r>
      <w:r w:rsidR="00171571" w:rsidRPr="00171571">
        <w:t>Об</w:t>
      </w:r>
      <w:proofErr w:type="gramEnd"/>
      <w:r w:rsidR="00171571" w:rsidRPr="00171571">
        <w:t xml:space="preserve"> итога</w:t>
      </w:r>
      <w:r>
        <w:t>х сводного отчёта за 2019</w:t>
      </w:r>
      <w:r w:rsidR="00171571">
        <w:t>год, анализ профсоюзного членства</w:t>
      </w:r>
      <w:r w:rsidR="00206E28">
        <w:t xml:space="preserve"> </w:t>
      </w:r>
      <w:r w:rsidR="00171571">
        <w:t>,финансовой, правозащитной работе, охране труда, колдоговорной компании. (отв. Шестакова Н.К. и председатели первичек)</w:t>
      </w:r>
    </w:p>
    <w:p w:rsidR="00171571" w:rsidRDefault="00171571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171571">
        <w:t>О плане</w:t>
      </w:r>
      <w:r w:rsidR="00E24789">
        <w:t xml:space="preserve"> основных мероприятий на 2020</w:t>
      </w:r>
      <w:r>
        <w:t xml:space="preserve"> год.</w:t>
      </w:r>
    </w:p>
    <w:p w:rsidR="00171571" w:rsidRDefault="00171571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Утверждение Положения о материальной помощи членам Профсоюза</w:t>
      </w:r>
      <w:r w:rsidR="00E24789">
        <w:t xml:space="preserve"> на основании нового краевого </w:t>
      </w:r>
      <w:r w:rsidR="004D2FB5">
        <w:t>положения.</w:t>
      </w:r>
    </w:p>
    <w:p w:rsidR="00206E28" w:rsidRDefault="00206E2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О Публичном отчёте Территориальн</w:t>
      </w:r>
      <w:r w:rsidR="00E24789">
        <w:t>ой организации Профсоюза за 2019</w:t>
      </w:r>
      <w:r>
        <w:t>год.</w:t>
      </w:r>
    </w:p>
    <w:p w:rsidR="00206E28" w:rsidRDefault="00206E2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О Публичных отчёт</w:t>
      </w:r>
      <w:r w:rsidR="00E24789">
        <w:t>ах первичных организаций за 2019</w:t>
      </w:r>
      <w:r>
        <w:t>год.</w:t>
      </w:r>
    </w:p>
    <w:p w:rsidR="00206E28" w:rsidRDefault="00206E2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О </w:t>
      </w:r>
      <w:r w:rsidR="004D2FB5">
        <w:t>подготовке к празднованию</w:t>
      </w:r>
      <w:r w:rsidR="00E24789">
        <w:t xml:space="preserve"> 75 –ой годовщины Победы.</w:t>
      </w:r>
      <w:r w:rsidR="00AF7A91">
        <w:t xml:space="preserve"> </w:t>
      </w:r>
    </w:p>
    <w:p w:rsidR="00602068" w:rsidRDefault="0060206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О конкурсе на лучшую профсоюзную организацию «За рост профсоюзных рядов».</w:t>
      </w:r>
    </w:p>
    <w:p w:rsidR="00443409" w:rsidRPr="00A91B48" w:rsidRDefault="00A91B48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  <w:sz w:val="28"/>
          <w:szCs w:val="28"/>
        </w:rPr>
      </w:pPr>
      <w:r w:rsidRPr="00A91B48">
        <w:rPr>
          <w:b/>
          <w:sz w:val="28"/>
          <w:szCs w:val="28"/>
        </w:rPr>
        <w:t>март</w:t>
      </w:r>
    </w:p>
    <w:p w:rsidR="00443409" w:rsidRPr="00443409" w:rsidRDefault="00443409" w:rsidP="006052A2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>
        <w:t>Утверждение кандидатур профсоюзного актива на награждение профсоюзными наградами.  (Отв. Шестакова Н.К.).</w:t>
      </w:r>
    </w:p>
    <w:p w:rsidR="00443409" w:rsidRPr="00466816" w:rsidRDefault="00A91B48" w:rsidP="006052A2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>
        <w:t xml:space="preserve"> О мероприятиях по улучшению качества работы и повышению </w:t>
      </w:r>
      <w:r w:rsidR="004D2FB5">
        <w:t>членства. Заслушать</w:t>
      </w:r>
      <w:r>
        <w:t xml:space="preserve"> отчёт председателей </w:t>
      </w:r>
      <w:r w:rsidR="004D2FB5">
        <w:t>первичных профсоюзных организаций: ДОУ</w:t>
      </w:r>
      <w:r w:rsidR="00443409">
        <w:t xml:space="preserve"> «Ромашка»</w:t>
      </w:r>
      <w:r>
        <w:t>, ДОУ «Теремок</w:t>
      </w:r>
      <w:r w:rsidR="004D2FB5">
        <w:t>», МБОУ</w:t>
      </w:r>
      <w:r>
        <w:t xml:space="preserve"> «Целинная СОШ№2»</w:t>
      </w:r>
      <w:r w:rsidR="00443409">
        <w:t xml:space="preserve"> по увеличению профсоюзного членства.</w:t>
      </w:r>
    </w:p>
    <w:p w:rsidR="00466816" w:rsidRPr="00342ED9" w:rsidRDefault="00466816" w:rsidP="006052A2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>
        <w:t>Об итогах реал</w:t>
      </w:r>
      <w:r w:rsidR="00602068">
        <w:t xml:space="preserve">изации проекта по внедрению </w:t>
      </w:r>
      <w:r w:rsidR="004D2FB5">
        <w:t>ЕАИС «</w:t>
      </w:r>
      <w:r>
        <w:t>Электронный реестр членов Профсоюза»</w:t>
      </w:r>
      <w:r w:rsidR="00342ED9">
        <w:t>.</w:t>
      </w:r>
    </w:p>
    <w:p w:rsidR="00342ED9" w:rsidRPr="00B26A0C" w:rsidRDefault="00342ED9" w:rsidP="006052A2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>
        <w:lastRenderedPageBreak/>
        <w:t xml:space="preserve">О проведении мероприятий, посвящённых 30-летию ФНПР и 30-летиюОбщероссийского Профсоюза образования. </w:t>
      </w:r>
      <w:r w:rsidR="004D2FB5">
        <w:t>(отв. Шестакова</w:t>
      </w:r>
      <w:r>
        <w:t xml:space="preserve"> Н.К.)</w:t>
      </w:r>
    </w:p>
    <w:p w:rsidR="00B26A0C" w:rsidRPr="00B26A0C" w:rsidRDefault="00B26A0C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  <w:sz w:val="28"/>
          <w:szCs w:val="28"/>
        </w:rPr>
      </w:pPr>
      <w:r w:rsidRPr="00B26A0C">
        <w:rPr>
          <w:b/>
        </w:rPr>
        <w:t>ИЮНЬ</w:t>
      </w:r>
    </w:p>
    <w:p w:rsidR="00A91B48" w:rsidRDefault="0039738E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39738E">
        <w:t>О мероприятиях, связанных с принятием нового Устава Общероссийского</w:t>
      </w:r>
      <w:r>
        <w:t xml:space="preserve"> Профсоюза </w:t>
      </w:r>
      <w:r w:rsidR="004D2FB5">
        <w:t>образования и</w:t>
      </w:r>
      <w:r>
        <w:t xml:space="preserve"> связанных с ним нормативных актов.</w:t>
      </w:r>
    </w:p>
    <w:p w:rsidR="001D4E44" w:rsidRPr="0039738E" w:rsidRDefault="001D4E44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О ходе выполнения Программы «Оздоровление членов Профсоюза и членов их семей»</w:t>
      </w:r>
    </w:p>
    <w:p w:rsidR="00CC42A0" w:rsidRPr="007C52C4" w:rsidRDefault="00CC42A0" w:rsidP="001D4E44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 w:rsidRPr="00CC42A0">
        <w:rPr>
          <w:b/>
        </w:rPr>
        <w:t>СЕНТЯБРЬ</w:t>
      </w:r>
      <w:r>
        <w:rPr>
          <w:b/>
        </w:rPr>
        <w:t>: (отв. Шестакова Н.К.)</w:t>
      </w:r>
    </w:p>
    <w:p w:rsidR="007C52C4" w:rsidRPr="001D4E44" w:rsidRDefault="007C52C4" w:rsidP="001D4E44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>
        <w:t>О проведении мониторинга прохождения работниками образования медицинских осмотров.</w:t>
      </w:r>
    </w:p>
    <w:p w:rsidR="001D4E44" w:rsidRPr="001D4E44" w:rsidRDefault="001D4E44" w:rsidP="001D4E44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 w:rsidRPr="001D4E44">
        <w:t>О ходе мероприятий по совершенствованию системы оплаты труда</w:t>
      </w:r>
      <w:r w:rsidR="00466816">
        <w:t>.</w:t>
      </w:r>
    </w:p>
    <w:p w:rsidR="001D4E44" w:rsidRPr="00371C80" w:rsidRDefault="001D4E44" w:rsidP="001D4E44">
      <w:pPr>
        <w:pStyle w:val="a3"/>
        <w:numPr>
          <w:ilvl w:val="0"/>
          <w:numId w:val="1"/>
        </w:numPr>
        <w:spacing w:after="0"/>
        <w:ind w:left="-426" w:firstLine="426"/>
        <w:rPr>
          <w:sz w:val="28"/>
          <w:szCs w:val="28"/>
        </w:rPr>
      </w:pPr>
      <w:r>
        <w:t xml:space="preserve">О ходе проведения комплексной проверки по соблюдению норм трудового </w:t>
      </w:r>
      <w:r w:rsidR="004D2FB5">
        <w:t>законодательства в Сухо</w:t>
      </w:r>
      <w:r>
        <w:t>-</w:t>
      </w:r>
      <w:proofErr w:type="spellStart"/>
      <w:r w:rsidR="004D2FB5">
        <w:t>Чемровской</w:t>
      </w:r>
      <w:proofErr w:type="spellEnd"/>
      <w:r w:rsidR="004D2FB5">
        <w:t xml:space="preserve"> образовательной</w:t>
      </w:r>
      <w:r>
        <w:t xml:space="preserve"> организации. </w:t>
      </w:r>
    </w:p>
    <w:p w:rsidR="00360385" w:rsidRPr="00D542CD" w:rsidRDefault="00D542CD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  <w:sz w:val="28"/>
          <w:szCs w:val="28"/>
        </w:rPr>
      </w:pPr>
      <w:r w:rsidRPr="00D542CD">
        <w:rPr>
          <w:b/>
        </w:rPr>
        <w:t xml:space="preserve">ЗАСЕДАНИЕ </w:t>
      </w:r>
      <w:r w:rsidR="004D2FB5" w:rsidRPr="00D542CD">
        <w:rPr>
          <w:b/>
        </w:rPr>
        <w:t>РАЙОННОГО КОМИТЕТА ОРГАНИЗАЦИИ</w:t>
      </w:r>
      <w:r w:rsidR="00360385" w:rsidRPr="00D542CD">
        <w:rPr>
          <w:b/>
        </w:rPr>
        <w:t xml:space="preserve"> ПРОФСОЮЗА</w:t>
      </w:r>
      <w:r w:rsidRPr="00D542CD">
        <w:rPr>
          <w:b/>
        </w:rPr>
        <w:t>.</w:t>
      </w:r>
    </w:p>
    <w:p w:rsidR="00BD0E7E" w:rsidRPr="00602068" w:rsidRDefault="004D2FB5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rPr>
          <w:b/>
        </w:rPr>
        <w:t>отв. Шестакова</w:t>
      </w:r>
      <w:r w:rsidR="00BD0E7E">
        <w:rPr>
          <w:b/>
        </w:rPr>
        <w:t xml:space="preserve"> Н.К.)</w:t>
      </w:r>
    </w:p>
    <w:p w:rsidR="00602068" w:rsidRDefault="0060206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rPr>
          <w:b/>
        </w:rPr>
        <w:t xml:space="preserve">Пленарное заседание </w:t>
      </w:r>
      <w:r w:rsidRPr="00602068">
        <w:t xml:space="preserve">«Об </w:t>
      </w:r>
      <w:r w:rsidR="004D2FB5" w:rsidRPr="00602068">
        <w:t>итогах</w:t>
      </w:r>
      <w:r w:rsidR="004D2FB5">
        <w:rPr>
          <w:b/>
        </w:rPr>
        <w:t xml:space="preserve"> 8</w:t>
      </w:r>
      <w:r w:rsidRPr="00602068">
        <w:t xml:space="preserve"> Съезда</w:t>
      </w:r>
      <w:r w:rsidR="0037673D">
        <w:t xml:space="preserve"> Профсоюза2 и задачи по выполнению         решений </w:t>
      </w:r>
      <w:r w:rsidR="004D2FB5">
        <w:t>съезда» (</w:t>
      </w:r>
      <w:r w:rsidR="0037673D">
        <w:t>ноябрь)</w:t>
      </w:r>
    </w:p>
    <w:p w:rsidR="0037673D" w:rsidRPr="0037673D" w:rsidRDefault="0037673D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37673D">
        <w:t>О плане основных мероприятий на 2021г.</w:t>
      </w:r>
      <w:r>
        <w:t xml:space="preserve"> Годовой отчёт в ППО.</w:t>
      </w:r>
    </w:p>
    <w:p w:rsidR="00BD0E7E" w:rsidRDefault="00BD0E7E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 w:rsidRPr="00BD0E7E">
        <w:rPr>
          <w:b/>
        </w:rPr>
        <w:t>ОБЩИЕ ОРГАНИЗАЦИОННЫЕ МЕРОПРИЯТИЯ</w:t>
      </w:r>
    </w:p>
    <w:p w:rsidR="00627F20" w:rsidRDefault="00627F20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627F20">
        <w:t>О</w:t>
      </w:r>
      <w:r>
        <w:t>формление документов на награждение профсоюзного актива. (апрель) Шестакова Н.К.</w:t>
      </w:r>
    </w:p>
    <w:p w:rsidR="00627F20" w:rsidRDefault="00627F20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Месячник посвящённый Всемирному дню охраны труда. </w:t>
      </w:r>
      <w:r w:rsidR="004D2FB5">
        <w:t>(апрель</w:t>
      </w:r>
      <w:r>
        <w:t>,</w:t>
      </w:r>
      <w:r w:rsidR="0037673D">
        <w:t>)</w:t>
      </w:r>
      <w:r>
        <w:t xml:space="preserve"> </w:t>
      </w:r>
    </w:p>
    <w:p w:rsidR="00627F20" w:rsidRDefault="00627F20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Организация подписки на профсоюзные издания. </w:t>
      </w:r>
      <w:r w:rsidR="004D2FB5">
        <w:t>(май</w:t>
      </w:r>
      <w:r>
        <w:t>,</w:t>
      </w:r>
      <w:r w:rsidR="00BF5FF5">
        <w:t xml:space="preserve"> </w:t>
      </w:r>
      <w:r w:rsidR="0037673D">
        <w:t>ноябрь</w:t>
      </w:r>
      <w:r>
        <w:t>)</w:t>
      </w:r>
    </w:p>
    <w:p w:rsidR="00627F20" w:rsidRDefault="00627F20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Организация работы по оздоровлению членов профсоюза, летний отдых детей. (в течении года)</w:t>
      </w:r>
    </w:p>
    <w:p w:rsidR="00627F20" w:rsidRDefault="00627F20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Принять участие в работе районного </w:t>
      </w:r>
      <w:r w:rsidR="004D2FB5">
        <w:t>августовского педсовета</w:t>
      </w:r>
      <w:r>
        <w:t>.</w:t>
      </w:r>
    </w:p>
    <w:p w:rsidR="00627F20" w:rsidRDefault="00627F20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Совместное участие в организации и проведении районного семинара-</w:t>
      </w:r>
      <w:r w:rsidR="004D2FB5">
        <w:t>практикума для</w:t>
      </w:r>
      <w:r>
        <w:t xml:space="preserve"> молодых педагогов «Ступени роста» (февраль</w:t>
      </w:r>
      <w:r w:rsidR="00650B18">
        <w:t>)</w:t>
      </w:r>
    </w:p>
    <w:p w:rsidR="00650B18" w:rsidRDefault="00650B1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Участие в работе балансовой комиссии Бийского округ</w:t>
      </w:r>
      <w:r w:rsidR="00BF5FF5">
        <w:t>а по итогам деятельности за 2019</w:t>
      </w:r>
      <w:r>
        <w:t xml:space="preserve"> год. (март).</w:t>
      </w:r>
    </w:p>
    <w:p w:rsidR="00650B18" w:rsidRDefault="00650B1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Праздник «День профсоюзного активиста» </w:t>
      </w:r>
      <w:r w:rsidR="004D2FB5">
        <w:t>(ноябрь</w:t>
      </w:r>
      <w:r w:rsidR="00602068">
        <w:t>-</w:t>
      </w:r>
      <w:r>
        <w:t>декабрь)</w:t>
      </w:r>
    </w:p>
    <w:p w:rsidR="00650B18" w:rsidRDefault="00650B1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Организация и проведение совместной с </w:t>
      </w:r>
      <w:r w:rsidR="004D2FB5">
        <w:t>клубом «</w:t>
      </w:r>
      <w:r>
        <w:t xml:space="preserve">Учитель года» и молодёжным советом волонтёрской </w:t>
      </w:r>
      <w:r w:rsidR="004D2FB5">
        <w:t>дачи «</w:t>
      </w:r>
      <w:r>
        <w:t xml:space="preserve">Спасательный круг –Это Профсоюз» (июнь, оздоровительный лагерь </w:t>
      </w:r>
      <w:r w:rsidR="004D2FB5">
        <w:t>«Восток</w:t>
      </w:r>
      <w:r>
        <w:t xml:space="preserve"> «).</w:t>
      </w:r>
    </w:p>
    <w:p w:rsidR="00602068" w:rsidRDefault="0060206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Конкурс ППО «</w:t>
      </w:r>
      <w:r w:rsidR="004D2FB5">
        <w:t>За рост</w:t>
      </w:r>
      <w:r>
        <w:t xml:space="preserve"> профсоюзных рядов»</w:t>
      </w:r>
    </w:p>
    <w:p w:rsidR="00602068" w:rsidRDefault="0060206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Конкурс детских </w:t>
      </w:r>
      <w:r w:rsidRPr="00826023">
        <w:rPr>
          <w:b/>
        </w:rPr>
        <w:t>рисунков «Спасибо за Победу!»,</w:t>
      </w:r>
      <w:r>
        <w:t xml:space="preserve"> посвящённом 75-летию </w:t>
      </w:r>
      <w:r w:rsidR="0037673D">
        <w:t>Победы в</w:t>
      </w:r>
      <w:r>
        <w:t xml:space="preserve"> Великой Отечественной Войне. </w:t>
      </w:r>
    </w:p>
    <w:p w:rsidR="00EC6CD2" w:rsidRDefault="00EC6CD2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Активизировать работу страниц первичных профсо</w:t>
      </w:r>
      <w:r w:rsidR="00BF5FF5">
        <w:t>ю</w:t>
      </w:r>
      <w:r>
        <w:t>зных организаций на сай</w:t>
      </w:r>
      <w:r w:rsidR="00342ED9">
        <w:t xml:space="preserve">тах образовательных </w:t>
      </w:r>
      <w:r w:rsidR="004D2FB5">
        <w:t>организаций, открыть</w:t>
      </w:r>
      <w:r w:rsidR="00342ED9">
        <w:t xml:space="preserve"> и пополнять рубрики, посвящённые истории Профсоюза. Развернуть активную информационно-</w:t>
      </w:r>
      <w:r w:rsidR="004D2FB5">
        <w:t>пропагандистскую работу</w:t>
      </w:r>
      <w:r w:rsidR="00342ED9">
        <w:t xml:space="preserve"> по раз</w:t>
      </w:r>
      <w:r w:rsidR="0063776B">
        <w:t>ъяснению целей и задач Профсоюза.</w:t>
      </w:r>
    </w:p>
    <w:p w:rsidR="00826023" w:rsidRDefault="00826023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Провести в первичных организациях смотры-конкурсы и собрания, в территориальной организации-конкурсы агитбригад, спортивные праздники, фестивали творчества, приуроченные к юбилейным датам (с 27.</w:t>
      </w:r>
      <w:r w:rsidR="004D2FB5">
        <w:t>03. по</w:t>
      </w:r>
      <w:r>
        <w:t xml:space="preserve"> 27.09.2020г.)</w:t>
      </w:r>
    </w:p>
    <w:p w:rsidR="00826023" w:rsidRPr="00802B9D" w:rsidRDefault="00826023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Принять участие в краевой акции </w:t>
      </w:r>
      <w:r w:rsidRPr="00826023">
        <w:rPr>
          <w:b/>
        </w:rPr>
        <w:t>«Нам доверена память».</w:t>
      </w:r>
    </w:p>
    <w:p w:rsidR="00802B9D" w:rsidRDefault="00802B9D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rPr>
          <w:b/>
        </w:rPr>
        <w:t xml:space="preserve">Принять участие во </w:t>
      </w:r>
      <w:proofErr w:type="spellStart"/>
      <w:r>
        <w:rPr>
          <w:b/>
        </w:rPr>
        <w:t>Всероссйской</w:t>
      </w:r>
      <w:proofErr w:type="spellEnd"/>
      <w:r>
        <w:rPr>
          <w:b/>
        </w:rPr>
        <w:t xml:space="preserve"> акции «Марш солидарности».</w:t>
      </w:r>
    </w:p>
    <w:p w:rsidR="00650B18" w:rsidRDefault="00650B18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 w:rsidRPr="00650B18">
        <w:rPr>
          <w:b/>
        </w:rPr>
        <w:t>КОНТРОЛЬНО-МЕТОДИЧЕСКИЕ МЕРОПРИЯТИЯ</w:t>
      </w:r>
      <w:r w:rsidR="00D02468">
        <w:rPr>
          <w:b/>
        </w:rPr>
        <w:t>.</w:t>
      </w:r>
    </w:p>
    <w:p w:rsidR="00D02468" w:rsidRDefault="00D0246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Осуществление контроля за своевременностью </w:t>
      </w:r>
      <w:r w:rsidR="004D2FB5">
        <w:t>возврата беспроцентного</w:t>
      </w:r>
      <w:r>
        <w:t xml:space="preserve"> займа. (2 раза в год) –Шевченко Е.М.</w:t>
      </w:r>
    </w:p>
    <w:p w:rsidR="00A86FCB" w:rsidRDefault="00D0246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lastRenderedPageBreak/>
        <w:t>Контроль за сдачей налоговой отчётност</w:t>
      </w:r>
      <w:r w:rsidR="00A86FCB">
        <w:t>и.</w:t>
      </w:r>
    </w:p>
    <w:p w:rsidR="004E007B" w:rsidRDefault="004E007B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Обучение профсоюзного актива (3 раза в год, по плану работы семинаров)</w:t>
      </w:r>
    </w:p>
    <w:p w:rsidR="004E007B" w:rsidRDefault="007B1D4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Методическая помощь председателям первичных </w:t>
      </w:r>
      <w:r w:rsidR="004D2FB5">
        <w:t>организациям:</w:t>
      </w:r>
      <w:r>
        <w:t xml:space="preserve"> осуществление перехода на электронный профсоюзный билет.</w:t>
      </w:r>
    </w:p>
    <w:p w:rsidR="007B1D48" w:rsidRDefault="007B1D4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Контроль за своевременной выплатой отпускных и соблюдением режима труда в каникулярное </w:t>
      </w:r>
      <w:proofErr w:type="gramStart"/>
      <w:r>
        <w:t>время.(</w:t>
      </w:r>
      <w:proofErr w:type="gramEnd"/>
      <w:r>
        <w:t xml:space="preserve"> июнь).</w:t>
      </w:r>
    </w:p>
    <w:p w:rsidR="007B1D48" w:rsidRDefault="007B1D4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Осуществление контроля за работой первичных профсоюзных организаций </w:t>
      </w:r>
      <w:r w:rsidR="004D2FB5">
        <w:t>через профсоюзную</w:t>
      </w:r>
      <w:r>
        <w:t xml:space="preserve"> страницу на сайте образовательного учреждения (1 раз в месяц </w:t>
      </w:r>
      <w:proofErr w:type="spellStart"/>
      <w:r>
        <w:t>Н.К.Шестакова</w:t>
      </w:r>
      <w:proofErr w:type="spellEnd"/>
      <w:r>
        <w:t>) и публичный отчет.</w:t>
      </w:r>
    </w:p>
    <w:p w:rsidR="007B1D48" w:rsidRDefault="007B1D4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Использование циклограммы   совместной работы при составлении ежемесячного плана работы.</w:t>
      </w:r>
    </w:p>
    <w:p w:rsidR="007B1D48" w:rsidRDefault="007B1D48" w:rsidP="006052A2">
      <w:pPr>
        <w:spacing w:after="0"/>
        <w:ind w:left="-426" w:firstLine="426"/>
      </w:pPr>
    </w:p>
    <w:p w:rsidR="00A86FCB" w:rsidRDefault="007B1D48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rPr>
          <w:b/>
        </w:rPr>
        <w:t>Р</w:t>
      </w:r>
      <w:r w:rsidR="00A86FCB" w:rsidRPr="00A86FCB">
        <w:rPr>
          <w:b/>
        </w:rPr>
        <w:t>АБОТА РЕВИЗИОННОЙ КОМИССИИ</w:t>
      </w:r>
      <w:r w:rsidR="00A86FCB">
        <w:t>.</w:t>
      </w:r>
    </w:p>
    <w:p w:rsidR="00A86FCB" w:rsidRDefault="00A86FCB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A86FCB">
        <w:t xml:space="preserve">Проверка правильности оформления и выдачи материальной помощи, </w:t>
      </w:r>
      <w:proofErr w:type="gramStart"/>
      <w:r w:rsidRPr="00A86FCB">
        <w:t>премии.</w:t>
      </w:r>
      <w:r>
        <w:t>(</w:t>
      </w:r>
      <w:proofErr w:type="gramEnd"/>
      <w:r>
        <w:t>март)</w:t>
      </w:r>
      <w:r w:rsidR="00BF5FF5">
        <w:t xml:space="preserve">-председатель </w:t>
      </w:r>
      <w:proofErr w:type="spellStart"/>
      <w:r w:rsidR="00BF5FF5">
        <w:t>ревкомиссии</w:t>
      </w:r>
      <w:proofErr w:type="spellEnd"/>
      <w:r w:rsidR="00BF5FF5">
        <w:t xml:space="preserve"> Иванова С.С.</w:t>
      </w:r>
    </w:p>
    <w:p w:rsidR="00A86FCB" w:rsidRDefault="00A86FCB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Бухгалтерская и налоговая отчётность. (апрель)</w:t>
      </w:r>
    </w:p>
    <w:p w:rsidR="00A86FCB" w:rsidRDefault="00A86FCB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Анализ эффективности финансовой деятельности организации </w:t>
      </w:r>
      <w:proofErr w:type="gramStart"/>
      <w:r>
        <w:t>Профсоюза.(</w:t>
      </w:r>
      <w:proofErr w:type="gramEnd"/>
      <w:r>
        <w:t>июнь)</w:t>
      </w:r>
    </w:p>
    <w:p w:rsidR="00A86FCB" w:rsidRDefault="00A86FCB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Проверка состояния учёта членов </w:t>
      </w:r>
      <w:proofErr w:type="gramStart"/>
      <w:r>
        <w:t>Профсоюза  (</w:t>
      </w:r>
      <w:proofErr w:type="gramEnd"/>
      <w:r>
        <w:t>сентябрь)</w:t>
      </w:r>
      <w:r w:rsidR="004C57E8">
        <w:t>.</w:t>
      </w:r>
    </w:p>
    <w:p w:rsidR="004C57E8" w:rsidRDefault="004C57E8" w:rsidP="006052A2">
      <w:pPr>
        <w:pStyle w:val="a3"/>
        <w:spacing w:after="0"/>
        <w:ind w:left="-426" w:firstLine="426"/>
      </w:pPr>
    </w:p>
    <w:p w:rsidR="004C57E8" w:rsidRPr="0007430D" w:rsidRDefault="004C57E8" w:rsidP="006052A2">
      <w:pPr>
        <w:pStyle w:val="a3"/>
        <w:numPr>
          <w:ilvl w:val="0"/>
          <w:numId w:val="1"/>
        </w:numPr>
        <w:spacing w:after="0"/>
        <w:ind w:left="-426" w:firstLine="426"/>
        <w:rPr>
          <w:rFonts w:ascii="Times New Roman" w:hAnsi="Times New Roman" w:cs="Times New Roman"/>
          <w:b/>
        </w:rPr>
      </w:pPr>
      <w:r w:rsidRPr="0007430D">
        <w:rPr>
          <w:rFonts w:ascii="Times New Roman" w:hAnsi="Times New Roman" w:cs="Times New Roman"/>
          <w:b/>
        </w:rPr>
        <w:t xml:space="preserve">РЕАЛИЗАЦИЯ ПРЕДСТАВИТЕЛЬСКОЙ ФУНКЦИИ, ВЗАИМОДЕЙСТВИЕ С КОМИТЕТОМ ПО ОБРАЗОВАНИЮ АДМИНИСТРАЦИИ Целинного района, </w:t>
      </w:r>
      <w:r w:rsidRPr="0007430D">
        <w:rPr>
          <w:rFonts w:ascii="Times New Roman" w:hAnsi="Times New Roman" w:cs="Times New Roman"/>
          <w:b/>
          <w:sz w:val="28"/>
          <w:szCs w:val="28"/>
        </w:rPr>
        <w:t xml:space="preserve">администрацией района, с Алтайской краевой </w:t>
      </w:r>
      <w:proofErr w:type="gramStart"/>
      <w:r w:rsidRPr="0007430D">
        <w:rPr>
          <w:rFonts w:ascii="Times New Roman" w:hAnsi="Times New Roman" w:cs="Times New Roman"/>
          <w:b/>
          <w:sz w:val="28"/>
          <w:szCs w:val="28"/>
        </w:rPr>
        <w:t>организацией</w:t>
      </w:r>
      <w:r w:rsidRPr="0007430D">
        <w:rPr>
          <w:rFonts w:ascii="Times New Roman" w:hAnsi="Times New Roman" w:cs="Times New Roman"/>
          <w:b/>
        </w:rPr>
        <w:t xml:space="preserve"> ,АЛТАЙСКИМ</w:t>
      </w:r>
      <w:proofErr w:type="gramEnd"/>
      <w:r w:rsidRPr="0007430D">
        <w:rPr>
          <w:rFonts w:ascii="Times New Roman" w:hAnsi="Times New Roman" w:cs="Times New Roman"/>
          <w:b/>
        </w:rPr>
        <w:t xml:space="preserve"> КРАЙСОВПРОФОМ.</w:t>
      </w:r>
    </w:p>
    <w:p w:rsidR="004C57E8" w:rsidRPr="004C57E8" w:rsidRDefault="004C57E8" w:rsidP="006052A2">
      <w:pPr>
        <w:pStyle w:val="a3"/>
        <w:ind w:left="-426" w:firstLine="426"/>
        <w:rPr>
          <w:b/>
        </w:rPr>
      </w:pPr>
    </w:p>
    <w:p w:rsidR="004C57E8" w:rsidRDefault="003A2280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>
        <w:rPr>
          <w:b/>
        </w:rPr>
        <w:t>Участие в работе:</w:t>
      </w:r>
    </w:p>
    <w:p w:rsidR="003A2280" w:rsidRPr="003A2280" w:rsidRDefault="003A2280" w:rsidP="006052A2">
      <w:pPr>
        <w:pStyle w:val="a3"/>
        <w:ind w:left="-426" w:firstLine="426"/>
        <w:rPr>
          <w:b/>
        </w:rPr>
      </w:pPr>
    </w:p>
    <w:p w:rsidR="003A2280" w:rsidRDefault="003A2280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3A2280">
        <w:t>Пленумов Краевой организации Общерос</w:t>
      </w:r>
      <w:r w:rsidR="0037673D">
        <w:t>сийского Профсоюза образования 2</w:t>
      </w:r>
      <w:r w:rsidRPr="003A2280">
        <w:t xml:space="preserve"> раз в год.</w:t>
      </w:r>
    </w:p>
    <w:p w:rsidR="003A2280" w:rsidRDefault="003A2280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Районной трехсторонней комиссии по регулированию социально-трудовых отношений.</w:t>
      </w:r>
    </w:p>
    <w:p w:rsidR="003A2280" w:rsidRDefault="00A9215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Совещания и семинары руководителей образовательных организаций (ежемесячно).</w:t>
      </w:r>
    </w:p>
    <w:p w:rsidR="00A9215A" w:rsidRDefault="00A9215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Конкурсной комиссии на премию главы района.</w:t>
      </w:r>
    </w:p>
    <w:p w:rsidR="00A9215A" w:rsidRDefault="00A9215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Участие в работе аттестационной комиссии по аттестации руководителей образовательных организаций.</w:t>
      </w:r>
    </w:p>
    <w:p w:rsidR="00A9215A" w:rsidRDefault="00A9215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Работа в комиссии по распределению </w:t>
      </w:r>
      <w:r w:rsidR="0037673D">
        <w:t xml:space="preserve">стимулирующего </w:t>
      </w:r>
      <w:proofErr w:type="gramStart"/>
      <w:r w:rsidR="0037673D">
        <w:t>фонда  руководителей</w:t>
      </w:r>
      <w:proofErr w:type="gramEnd"/>
      <w:r w:rsidR="0037673D">
        <w:t xml:space="preserve"> </w:t>
      </w:r>
      <w:r>
        <w:t>образовательной системы Целинного района.</w:t>
      </w:r>
    </w:p>
    <w:p w:rsidR="00A9215A" w:rsidRDefault="00A9215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Работа в комиссии по представлению кандидатур к награждению ведомственными наградами.</w:t>
      </w:r>
    </w:p>
    <w:p w:rsidR="00A9215A" w:rsidRDefault="00A9215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Участие в работе семинаров (</w:t>
      </w:r>
      <w:proofErr w:type="spellStart"/>
      <w:r>
        <w:t>Крайсовпрофа</w:t>
      </w:r>
      <w:proofErr w:type="spellEnd"/>
      <w:r>
        <w:t xml:space="preserve">) председателей </w:t>
      </w:r>
      <w:proofErr w:type="gramStart"/>
      <w:r>
        <w:t>координационных  советов</w:t>
      </w:r>
      <w:proofErr w:type="gramEnd"/>
      <w:r>
        <w:t>.</w:t>
      </w:r>
    </w:p>
    <w:p w:rsidR="00903FE5" w:rsidRDefault="00903FE5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С отделом по труду администрации района по вопросам инспектирования учреждений образования и применения мер административной ответственности по фактам нарушения </w:t>
      </w:r>
      <w:proofErr w:type="gramStart"/>
      <w:r>
        <w:t>законодательства  о</w:t>
      </w:r>
      <w:proofErr w:type="gramEnd"/>
      <w:r>
        <w:t xml:space="preserve"> труде.</w:t>
      </w:r>
    </w:p>
    <w:p w:rsidR="00903FE5" w:rsidRDefault="00903FE5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С районной прокуратурой по вопросам мер прокурорского реагирования в случаях нарушения прав и интересов членов Профсоюза, издания органами местного самоуправления актов, противоречащих действующему законодательству.</w:t>
      </w:r>
    </w:p>
    <w:p w:rsidR="00903FE5" w:rsidRDefault="00903FE5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С правовым инспектором крайкома Профсоюза и </w:t>
      </w:r>
      <w:proofErr w:type="spellStart"/>
      <w:r>
        <w:t>крайсовпрофа</w:t>
      </w:r>
      <w:proofErr w:type="spellEnd"/>
      <w:r>
        <w:t>.</w:t>
      </w:r>
    </w:p>
    <w:p w:rsidR="00903FE5" w:rsidRDefault="00903FE5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 w:rsidRPr="00903FE5">
        <w:rPr>
          <w:b/>
        </w:rPr>
        <w:t>ОБУЧЕНИЕ ПРОФСОЮЗНОГО АКТИВА</w:t>
      </w:r>
    </w:p>
    <w:p w:rsidR="00BB5F4A" w:rsidRDefault="00BB5F4A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 w:rsidRPr="00BB5F4A">
        <w:t>Постоянно действующий семинар для председателей первичных профсоюзных организаций (февраль-</w:t>
      </w:r>
      <w:r w:rsidR="0007430D">
        <w:t>декабрь</w:t>
      </w:r>
      <w:r w:rsidRPr="00BB5F4A">
        <w:t>)</w:t>
      </w:r>
      <w:r>
        <w:rPr>
          <w:b/>
        </w:rPr>
        <w:t>.</w:t>
      </w:r>
    </w:p>
    <w:p w:rsidR="00126ECB" w:rsidRDefault="00126ECB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proofErr w:type="gramStart"/>
      <w:r>
        <w:rPr>
          <w:b/>
        </w:rPr>
        <w:lastRenderedPageBreak/>
        <w:t xml:space="preserve">О </w:t>
      </w:r>
      <w:r w:rsidR="00712F47">
        <w:rPr>
          <w:b/>
        </w:rPr>
        <w:t xml:space="preserve"> реализации</w:t>
      </w:r>
      <w:proofErr w:type="gramEnd"/>
      <w:r w:rsidR="00712F47">
        <w:rPr>
          <w:b/>
        </w:rPr>
        <w:t xml:space="preserve">  Пилотного  проекта по введению</w:t>
      </w:r>
      <w:r>
        <w:rPr>
          <w:b/>
        </w:rPr>
        <w:t xml:space="preserve"> </w:t>
      </w:r>
      <w:r w:rsidR="00712F47">
        <w:rPr>
          <w:b/>
        </w:rPr>
        <w:t xml:space="preserve">единого электронного профсоюзного билета, автоматизации учёта членов профсоюза и сбора статистических данных.  </w:t>
      </w:r>
      <w:proofErr w:type="gramStart"/>
      <w:r w:rsidR="00712F47">
        <w:rPr>
          <w:b/>
        </w:rPr>
        <w:t>( январь</w:t>
      </w:r>
      <w:proofErr w:type="gramEnd"/>
      <w:r w:rsidR="00712F47">
        <w:rPr>
          <w:b/>
        </w:rPr>
        <w:t xml:space="preserve"> 2019г.-2020г.) ( </w:t>
      </w:r>
      <w:proofErr w:type="spellStart"/>
      <w:r w:rsidR="00712F47">
        <w:rPr>
          <w:b/>
        </w:rPr>
        <w:t>отв.председатели</w:t>
      </w:r>
      <w:proofErr w:type="spellEnd"/>
      <w:r w:rsidR="00712F47">
        <w:rPr>
          <w:b/>
        </w:rPr>
        <w:t xml:space="preserve"> первичек и Шестакова)</w:t>
      </w:r>
    </w:p>
    <w:p w:rsidR="00BB5F4A" w:rsidRDefault="00BB5F4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Финансовая </w:t>
      </w:r>
      <w:proofErr w:type="gramStart"/>
      <w:r>
        <w:t>работа  ревизионной</w:t>
      </w:r>
      <w:proofErr w:type="gramEnd"/>
      <w:r>
        <w:t xml:space="preserve"> комиссии (изучение сборника</w:t>
      </w:r>
      <w:r w:rsidR="00126ECB">
        <w:t xml:space="preserve"> по финансовой работе) –</w:t>
      </w:r>
      <w:r w:rsidR="0007430D">
        <w:t>Иванова С.С.</w:t>
      </w:r>
    </w:p>
    <w:p w:rsidR="001E48F2" w:rsidRDefault="001E48F2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 w:rsidRPr="001E48F2">
        <w:rPr>
          <w:b/>
        </w:rPr>
        <w:t>РАБОТА С МОЛОДЁЖЬЮ</w:t>
      </w:r>
    </w:p>
    <w:p w:rsidR="00BF5FF5" w:rsidRDefault="001E48F2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1E48F2">
        <w:t>Районный семинар-практикум для молодых педагогов</w:t>
      </w:r>
      <w:proofErr w:type="gramStart"/>
      <w:r w:rsidRPr="001E48F2">
        <w:t xml:space="preserve">   «</w:t>
      </w:r>
      <w:proofErr w:type="gramEnd"/>
      <w:r w:rsidRPr="001E48F2">
        <w:t>Ступени роста»</w:t>
      </w:r>
      <w:r w:rsidR="00BF5FF5">
        <w:t xml:space="preserve"> 23-</w:t>
      </w:r>
      <w:r w:rsidRPr="001E48F2">
        <w:t xml:space="preserve"> 27</w:t>
      </w:r>
      <w:r w:rsidR="00BF5FF5">
        <w:t>марта</w:t>
      </w:r>
    </w:p>
    <w:p w:rsidR="001E48F2" w:rsidRDefault="00BF5FF5" w:rsidP="006052A2">
      <w:pPr>
        <w:pStyle w:val="a3"/>
        <w:numPr>
          <w:ilvl w:val="0"/>
          <w:numId w:val="1"/>
        </w:numPr>
        <w:spacing w:after="0"/>
        <w:ind w:left="-426" w:firstLine="426"/>
      </w:pPr>
      <w:proofErr w:type="gramStart"/>
      <w:r>
        <w:t>Методическая</w:t>
      </w:r>
      <w:r w:rsidR="00A05C5C">
        <w:t xml:space="preserve"> </w:t>
      </w:r>
      <w:r>
        <w:t xml:space="preserve"> неделя</w:t>
      </w:r>
      <w:proofErr w:type="gramEnd"/>
      <w:r w:rsidR="00A05C5C">
        <w:t xml:space="preserve"> </w:t>
      </w:r>
      <w:r>
        <w:t>-на базе</w:t>
      </w:r>
      <w:r w:rsidR="00A05C5C">
        <w:t xml:space="preserve"> </w:t>
      </w:r>
      <w:r>
        <w:t xml:space="preserve"> </w:t>
      </w:r>
      <w:proofErr w:type="spellStart"/>
      <w:r>
        <w:t>Еландинской</w:t>
      </w:r>
      <w:proofErr w:type="spellEnd"/>
      <w:r>
        <w:t xml:space="preserve"> ООШ</w:t>
      </w:r>
      <w:r w:rsidR="001E48F2" w:rsidRPr="001E48F2">
        <w:t>.</w:t>
      </w:r>
    </w:p>
    <w:p w:rsidR="001E48F2" w:rsidRDefault="001E48F2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Молодёжная акция «Вступай в Профсоюз» </w:t>
      </w:r>
      <w:proofErr w:type="gramStart"/>
      <w:r>
        <w:t>( сентябрь</w:t>
      </w:r>
      <w:proofErr w:type="gramEnd"/>
      <w:r>
        <w:t>- октябрь).</w:t>
      </w:r>
    </w:p>
    <w:p w:rsidR="001E48F2" w:rsidRDefault="001E48F2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Участие в проведении акции «Как живешь ветеран?» </w:t>
      </w:r>
      <w:proofErr w:type="gramStart"/>
      <w:r w:rsidR="00D25D23">
        <w:t>( октябрь</w:t>
      </w:r>
      <w:proofErr w:type="gramEnd"/>
      <w:r w:rsidR="00D25D23">
        <w:t>)</w:t>
      </w:r>
    </w:p>
    <w:p w:rsidR="001E48F2" w:rsidRDefault="001E48F2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В месячнике по «Охране труда»</w:t>
      </w:r>
      <w:r w:rsidR="00D25D23">
        <w:t>-апрель.</w:t>
      </w:r>
    </w:p>
    <w:p w:rsidR="00D25D23" w:rsidRDefault="00D25D23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Участие в </w:t>
      </w:r>
      <w:proofErr w:type="gramStart"/>
      <w:r>
        <w:t>акции :</w:t>
      </w:r>
      <w:proofErr w:type="gramEnd"/>
      <w:r>
        <w:t xml:space="preserve"> «Поздравительная открытка»  к  Дню </w:t>
      </w:r>
      <w:proofErr w:type="spellStart"/>
      <w:r>
        <w:t>профактивиста</w:t>
      </w:r>
      <w:proofErr w:type="spellEnd"/>
      <w:r>
        <w:t xml:space="preserve">, « Новый </w:t>
      </w:r>
      <w:proofErr w:type="spellStart"/>
      <w:r>
        <w:t>год»,</w:t>
      </w:r>
      <w:r w:rsidR="004E007B">
        <w:t>»С</w:t>
      </w:r>
      <w:proofErr w:type="spellEnd"/>
      <w:r w:rsidR="004E007B">
        <w:t xml:space="preserve"> днём рождения»</w:t>
      </w:r>
      <w:r w:rsidR="00A05C5C">
        <w:t>.</w:t>
      </w:r>
    </w:p>
    <w:p w:rsidR="00A05C5C" w:rsidRDefault="00A05C5C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Спортивное </w:t>
      </w:r>
      <w:proofErr w:type="gramStart"/>
      <w:r>
        <w:t>мероприятие  «</w:t>
      </w:r>
      <w:proofErr w:type="gramEnd"/>
      <w:r>
        <w:t>Навстречу рекорд</w:t>
      </w:r>
      <w:r w:rsidR="00826023">
        <w:t>ам-3» среди молодёжных команд(23</w:t>
      </w:r>
      <w:r>
        <w:t xml:space="preserve"> марта)</w:t>
      </w:r>
    </w:p>
    <w:p w:rsidR="00D25D23" w:rsidRDefault="00D25D23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Подготовка материалов в газету «Восток Алтая» и «Профсоюзы Алтая» о творческих педагогов в рубрику «Молодые лица Профсоюза». (молодёжный совет)- 1 раз в месяц.</w:t>
      </w:r>
    </w:p>
    <w:p w:rsidR="00E047A2" w:rsidRDefault="00E047A2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Организация и проведение </w:t>
      </w:r>
      <w:proofErr w:type="gramStart"/>
      <w:r>
        <w:t>волонтёрской  творческой</w:t>
      </w:r>
      <w:proofErr w:type="gramEnd"/>
      <w:r>
        <w:t xml:space="preserve"> дачи  . (оздоровительный лагерь «Восток».</w:t>
      </w:r>
    </w:p>
    <w:p w:rsidR="004E007B" w:rsidRDefault="004E007B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Акция «Завершим активно календарный год».</w:t>
      </w:r>
    </w:p>
    <w:p w:rsidR="00D01F2A" w:rsidRPr="00D01F2A" w:rsidRDefault="00D01F2A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Принять активное участие во Всероссийской </w:t>
      </w:r>
      <w:r w:rsidRPr="00D01F2A">
        <w:rPr>
          <w:b/>
        </w:rPr>
        <w:t>акции «Марш солидарности».</w:t>
      </w:r>
    </w:p>
    <w:p w:rsidR="00D01F2A" w:rsidRDefault="00D01F2A" w:rsidP="006052A2">
      <w:pPr>
        <w:pStyle w:val="a3"/>
        <w:numPr>
          <w:ilvl w:val="0"/>
          <w:numId w:val="1"/>
        </w:numPr>
        <w:spacing w:after="0"/>
        <w:ind w:left="-426" w:firstLine="426"/>
      </w:pPr>
    </w:p>
    <w:p w:rsidR="009B2911" w:rsidRDefault="009B2911" w:rsidP="006052A2">
      <w:pPr>
        <w:pStyle w:val="a3"/>
        <w:numPr>
          <w:ilvl w:val="0"/>
          <w:numId w:val="1"/>
        </w:numPr>
        <w:spacing w:after="0"/>
        <w:ind w:left="-426" w:firstLine="426"/>
        <w:rPr>
          <w:b/>
        </w:rPr>
      </w:pPr>
      <w:r w:rsidRPr="009B2911">
        <w:rPr>
          <w:b/>
        </w:rPr>
        <w:t>ИНФОРМАЦИОННОЕ ОБЕСПЕЧЕНИЕ ДЕЯТЕЛЬНОСТИ ПРОФСОЮЗА</w:t>
      </w:r>
    </w:p>
    <w:p w:rsidR="009B2911" w:rsidRDefault="009B2911" w:rsidP="006052A2">
      <w:pPr>
        <w:pStyle w:val="a3"/>
        <w:numPr>
          <w:ilvl w:val="0"/>
          <w:numId w:val="1"/>
        </w:numPr>
        <w:spacing w:after="0"/>
        <w:ind w:left="-426" w:firstLine="426"/>
      </w:pPr>
      <w:r w:rsidRPr="009B2911">
        <w:t>Организовать подписку на профсоюзные издания</w:t>
      </w:r>
      <w:r>
        <w:t xml:space="preserve"> (</w:t>
      </w:r>
      <w:proofErr w:type="spellStart"/>
      <w:proofErr w:type="gramStart"/>
      <w:r>
        <w:t>июнь,</w:t>
      </w:r>
      <w:r w:rsidR="00ED4266">
        <w:t>ноябрь</w:t>
      </w:r>
      <w:proofErr w:type="spellEnd"/>
      <w:proofErr w:type="gramEnd"/>
      <w:r w:rsidR="00ED4266">
        <w:t xml:space="preserve"> </w:t>
      </w:r>
      <w:r>
        <w:t>).</w:t>
      </w:r>
    </w:p>
    <w:p w:rsidR="009B2911" w:rsidRDefault="009B2911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>Мониторинг эффективности работы профсоюзных страниц на сайте образовательных учреждений.</w:t>
      </w:r>
    </w:p>
    <w:p w:rsidR="009B2911" w:rsidRDefault="009B2911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Направлять по электронной </w:t>
      </w:r>
      <w:proofErr w:type="gramStart"/>
      <w:r>
        <w:t>почте  в</w:t>
      </w:r>
      <w:proofErr w:type="gramEnd"/>
      <w:r>
        <w:t xml:space="preserve"> первичные профсоюзные организации                            по</w:t>
      </w:r>
      <w:r w:rsidR="00ED4266">
        <w:t>ступающий из крайкома профсоюза(</w:t>
      </w:r>
      <w:r>
        <w:t xml:space="preserve"> постоянно в течении года).</w:t>
      </w:r>
    </w:p>
    <w:p w:rsidR="009B2911" w:rsidRPr="009B2911" w:rsidRDefault="00ED4266" w:rsidP="006052A2">
      <w:pPr>
        <w:pStyle w:val="a3"/>
        <w:numPr>
          <w:ilvl w:val="0"/>
          <w:numId w:val="1"/>
        </w:numPr>
        <w:spacing w:after="0"/>
        <w:ind w:left="-426" w:firstLine="426"/>
      </w:pPr>
      <w:r>
        <w:t xml:space="preserve">Сбор материала для </w:t>
      </w:r>
      <w:proofErr w:type="gramStart"/>
      <w:r>
        <w:t>публикации  в</w:t>
      </w:r>
      <w:proofErr w:type="gramEnd"/>
      <w:r w:rsidR="009B2911">
        <w:t xml:space="preserve"> газетах: «Профсоюзы Алтая», «Восток Алтая» и др. (ежемесячно</w:t>
      </w:r>
      <w:r>
        <w:t>)</w:t>
      </w:r>
      <w:r w:rsidR="009B2911">
        <w:t>).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5CC">
        <w:rPr>
          <w:rFonts w:ascii="Times New Roman" w:hAnsi="Times New Roman"/>
          <w:b/>
          <w:sz w:val="28"/>
          <w:szCs w:val="28"/>
        </w:rPr>
        <w:t>. ЗАДАЧИ НА 2020 ГОД.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 xml:space="preserve">Главные задачи районной организации Профсоюза, профсоюзных кадров и всего актива обозначены состоявшейся 28 ноября 2019 года очередной </w:t>
      </w:r>
      <w:r w:rsidRPr="00FA15CC">
        <w:rPr>
          <w:rFonts w:ascii="Times New Roman" w:hAnsi="Times New Roman"/>
          <w:sz w:val="24"/>
          <w:szCs w:val="24"/>
          <w:lang w:val="en-US"/>
        </w:rPr>
        <w:t>XXIX</w:t>
      </w:r>
      <w:r w:rsidRPr="00FA15CC">
        <w:rPr>
          <w:rFonts w:ascii="Times New Roman" w:hAnsi="Times New Roman"/>
          <w:sz w:val="24"/>
          <w:szCs w:val="24"/>
        </w:rPr>
        <w:t xml:space="preserve"> отчётно-выборной конференцией Алтайской краевой организации Профсоюза. В соответствии с ними </w:t>
      </w:r>
      <w:r w:rsidRPr="00FA15CC">
        <w:rPr>
          <w:rFonts w:ascii="Times New Roman" w:hAnsi="Times New Roman"/>
          <w:sz w:val="24"/>
          <w:szCs w:val="24"/>
          <w:u w:val="single"/>
        </w:rPr>
        <w:t>районный Комитет и профкомы должны сосредоточиться на мероприятиях по</w:t>
      </w:r>
      <w:r w:rsidRPr="00FA15CC">
        <w:rPr>
          <w:rFonts w:ascii="Times New Roman" w:hAnsi="Times New Roman"/>
          <w:sz w:val="24"/>
          <w:szCs w:val="24"/>
        </w:rPr>
        <w:t>: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>- сохранению социальных льгот и гарантий и контроля выполнения социальных обязательств в отношении работников образования и обучающихся со стороны власти и работодателей.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>- охране прав работников–членов Профсоюза на безопасные и комфортные условия труда;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>- </w:t>
      </w:r>
      <w:r w:rsidRPr="00FA15CC">
        <w:rPr>
          <w:rFonts w:ascii="Times New Roman" w:hAnsi="Times New Roman"/>
          <w:sz w:val="24"/>
          <w:szCs w:val="24"/>
          <w:lang w:val="en-US"/>
        </w:rPr>
        <w:t>  </w:t>
      </w:r>
      <w:r w:rsidRPr="00FA15CC">
        <w:rPr>
          <w:rFonts w:ascii="Times New Roman" w:hAnsi="Times New Roman"/>
          <w:sz w:val="24"/>
          <w:szCs w:val="24"/>
        </w:rPr>
        <w:t xml:space="preserve">обеспечению повышения правовой культуры руководителей и педагогических коллективов. 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 xml:space="preserve">- повышению охвата </w:t>
      </w:r>
      <w:proofErr w:type="spellStart"/>
      <w:r w:rsidRPr="00FA15CC">
        <w:rPr>
          <w:rFonts w:ascii="Times New Roman" w:hAnsi="Times New Roman"/>
          <w:sz w:val="24"/>
          <w:szCs w:val="24"/>
        </w:rPr>
        <w:t>профчленством</w:t>
      </w:r>
      <w:proofErr w:type="spellEnd"/>
      <w:r w:rsidRPr="00FA15CC">
        <w:rPr>
          <w:rFonts w:ascii="Times New Roman" w:hAnsi="Times New Roman"/>
          <w:sz w:val="24"/>
          <w:szCs w:val="24"/>
        </w:rPr>
        <w:t xml:space="preserve"> до 75% от общего количества работников, добившись при этом 100%-</w:t>
      </w:r>
      <w:proofErr w:type="spellStart"/>
      <w:r w:rsidRPr="00FA15CC">
        <w:rPr>
          <w:rFonts w:ascii="Times New Roman" w:hAnsi="Times New Roman"/>
          <w:sz w:val="24"/>
          <w:szCs w:val="24"/>
        </w:rPr>
        <w:t>ного</w:t>
      </w:r>
      <w:proofErr w:type="spellEnd"/>
      <w:r w:rsidRPr="00FA15CC">
        <w:rPr>
          <w:rFonts w:ascii="Times New Roman" w:hAnsi="Times New Roman"/>
          <w:sz w:val="24"/>
          <w:szCs w:val="24"/>
        </w:rPr>
        <w:t xml:space="preserve"> охвата педагогической молодёжи;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 xml:space="preserve">- продолжению </w:t>
      </w:r>
      <w:r w:rsidRPr="00FA15CC">
        <w:rPr>
          <w:rFonts w:ascii="Times New Roman" w:hAnsi="Times New Roman"/>
          <w:i/>
          <w:sz w:val="24"/>
          <w:szCs w:val="24"/>
        </w:rPr>
        <w:t>консолидации профсоюзных средств под реализацию конкретных программ и проектов</w:t>
      </w:r>
      <w:r w:rsidRPr="00FA15CC">
        <w:rPr>
          <w:rFonts w:ascii="Times New Roman" w:hAnsi="Times New Roman"/>
          <w:sz w:val="24"/>
          <w:szCs w:val="24"/>
        </w:rPr>
        <w:t>, направленных на развитие современных востребованных форм солидарной поддержки членов Профсоюза и укрепление профсоюзных организаций.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lastRenderedPageBreak/>
        <w:t xml:space="preserve"> - максимально использовать возможности </w:t>
      </w:r>
      <w:r w:rsidRPr="00FA15CC">
        <w:rPr>
          <w:rFonts w:ascii="Times New Roman" w:hAnsi="Times New Roman"/>
          <w:i/>
          <w:sz w:val="24"/>
          <w:szCs w:val="24"/>
        </w:rPr>
        <w:t>единой автоматизированной системы учёта</w:t>
      </w:r>
      <w:r w:rsidRPr="00FA15CC">
        <w:rPr>
          <w:rFonts w:ascii="Times New Roman" w:hAnsi="Times New Roman"/>
          <w:sz w:val="24"/>
          <w:szCs w:val="24"/>
        </w:rPr>
        <w:t xml:space="preserve"> членов Профсоюза и электронного профсоюзного билета для обеспечения устойчивости, непрерывности и полноты учёта профсоюзного членства, совершенствования качества профсоюзной статистики и создания условий для дополнительной экономической поддержки работников.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>-активизировать работу первичных организаций по освещению профсоюзной деятельности в СМИ.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 xml:space="preserve">-профкомам: принимать активное участие в совершенствовании системы </w:t>
      </w:r>
      <w:proofErr w:type="gramStart"/>
      <w:r w:rsidRPr="00FA15CC">
        <w:rPr>
          <w:rFonts w:ascii="Times New Roman" w:hAnsi="Times New Roman"/>
          <w:sz w:val="24"/>
          <w:szCs w:val="24"/>
        </w:rPr>
        <w:t>оплаты  и</w:t>
      </w:r>
      <w:proofErr w:type="gramEnd"/>
      <w:r w:rsidRPr="00FA15CC">
        <w:rPr>
          <w:rFonts w:ascii="Times New Roman" w:hAnsi="Times New Roman"/>
          <w:sz w:val="24"/>
          <w:szCs w:val="24"/>
        </w:rPr>
        <w:t xml:space="preserve"> условий труда в учреждениях образования.</w:t>
      </w:r>
    </w:p>
    <w:p w:rsidR="00FA15CC" w:rsidRPr="00FA15CC" w:rsidRDefault="00FA15CC" w:rsidP="00FA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5CC">
        <w:rPr>
          <w:rFonts w:ascii="Times New Roman" w:hAnsi="Times New Roman"/>
          <w:sz w:val="24"/>
          <w:szCs w:val="24"/>
        </w:rPr>
        <w:t>-активизировать работу профсоюзных страниц на сайтах образовательных учреждений.</w:t>
      </w:r>
    </w:p>
    <w:sectPr w:rsidR="00FA15CC" w:rsidRPr="00FA15CC" w:rsidSect="00EA7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68" w:rsidRDefault="004F4968" w:rsidP="006052A2">
      <w:pPr>
        <w:spacing w:after="0" w:line="240" w:lineRule="auto"/>
      </w:pPr>
      <w:r>
        <w:separator/>
      </w:r>
    </w:p>
  </w:endnote>
  <w:endnote w:type="continuationSeparator" w:id="0">
    <w:p w:rsidR="004F4968" w:rsidRDefault="004F4968" w:rsidP="006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68" w:rsidRDefault="004F4968" w:rsidP="006052A2">
      <w:pPr>
        <w:spacing w:after="0" w:line="240" w:lineRule="auto"/>
      </w:pPr>
      <w:r>
        <w:separator/>
      </w:r>
    </w:p>
  </w:footnote>
  <w:footnote w:type="continuationSeparator" w:id="0">
    <w:p w:rsidR="004F4968" w:rsidRDefault="004F4968" w:rsidP="0060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41466"/>
    <w:multiLevelType w:val="hybridMultilevel"/>
    <w:tmpl w:val="485A0AC4"/>
    <w:lvl w:ilvl="0" w:tplc="041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759"/>
    <w:rsid w:val="00004E03"/>
    <w:rsid w:val="0007430D"/>
    <w:rsid w:val="000765C2"/>
    <w:rsid w:val="000E6E6E"/>
    <w:rsid w:val="00126ECB"/>
    <w:rsid w:val="00171571"/>
    <w:rsid w:val="00183C42"/>
    <w:rsid w:val="001D4E44"/>
    <w:rsid w:val="001E48F2"/>
    <w:rsid w:val="001F57A5"/>
    <w:rsid w:val="00206E28"/>
    <w:rsid w:val="00212980"/>
    <w:rsid w:val="00232F43"/>
    <w:rsid w:val="002773CE"/>
    <w:rsid w:val="0030589F"/>
    <w:rsid w:val="00342ED9"/>
    <w:rsid w:val="00360385"/>
    <w:rsid w:val="00371C80"/>
    <w:rsid w:val="0037673D"/>
    <w:rsid w:val="0039738E"/>
    <w:rsid w:val="003A2280"/>
    <w:rsid w:val="00405AC2"/>
    <w:rsid w:val="00443409"/>
    <w:rsid w:val="00443B3A"/>
    <w:rsid w:val="00466816"/>
    <w:rsid w:val="004C57E8"/>
    <w:rsid w:val="004D2FB5"/>
    <w:rsid w:val="004E007B"/>
    <w:rsid w:val="004E0B10"/>
    <w:rsid w:val="004F2CEF"/>
    <w:rsid w:val="004F4968"/>
    <w:rsid w:val="00537B6A"/>
    <w:rsid w:val="005D3DF6"/>
    <w:rsid w:val="00602068"/>
    <w:rsid w:val="006052A2"/>
    <w:rsid w:val="00627F20"/>
    <w:rsid w:val="006354AC"/>
    <w:rsid w:val="0063776B"/>
    <w:rsid w:val="00650B18"/>
    <w:rsid w:val="006868E9"/>
    <w:rsid w:val="00695329"/>
    <w:rsid w:val="006D6268"/>
    <w:rsid w:val="00712F47"/>
    <w:rsid w:val="00777D21"/>
    <w:rsid w:val="007A61C2"/>
    <w:rsid w:val="007B1D48"/>
    <w:rsid w:val="007C52C4"/>
    <w:rsid w:val="00802B9D"/>
    <w:rsid w:val="0081309D"/>
    <w:rsid w:val="008248D8"/>
    <w:rsid w:val="00826023"/>
    <w:rsid w:val="008273D3"/>
    <w:rsid w:val="00834BB7"/>
    <w:rsid w:val="008D5A06"/>
    <w:rsid w:val="00903FE5"/>
    <w:rsid w:val="009B2911"/>
    <w:rsid w:val="00A05C5C"/>
    <w:rsid w:val="00A86FCB"/>
    <w:rsid w:val="00A91B48"/>
    <w:rsid w:val="00A9215A"/>
    <w:rsid w:val="00AB33B4"/>
    <w:rsid w:val="00AC7204"/>
    <w:rsid w:val="00AF7A91"/>
    <w:rsid w:val="00B20DD6"/>
    <w:rsid w:val="00B26A0C"/>
    <w:rsid w:val="00BB0E3B"/>
    <w:rsid w:val="00BB5F4A"/>
    <w:rsid w:val="00BD0E7E"/>
    <w:rsid w:val="00BF5FF5"/>
    <w:rsid w:val="00BF783A"/>
    <w:rsid w:val="00C1069B"/>
    <w:rsid w:val="00C37B67"/>
    <w:rsid w:val="00C96493"/>
    <w:rsid w:val="00CC42A0"/>
    <w:rsid w:val="00D01F2A"/>
    <w:rsid w:val="00D02468"/>
    <w:rsid w:val="00D17240"/>
    <w:rsid w:val="00D21D3F"/>
    <w:rsid w:val="00D25D23"/>
    <w:rsid w:val="00D5313D"/>
    <w:rsid w:val="00D542CD"/>
    <w:rsid w:val="00D572A5"/>
    <w:rsid w:val="00D575AE"/>
    <w:rsid w:val="00DC44ED"/>
    <w:rsid w:val="00DC75F2"/>
    <w:rsid w:val="00E047A2"/>
    <w:rsid w:val="00E24789"/>
    <w:rsid w:val="00E30759"/>
    <w:rsid w:val="00EA718F"/>
    <w:rsid w:val="00EC6CD2"/>
    <w:rsid w:val="00ED4266"/>
    <w:rsid w:val="00F05D4C"/>
    <w:rsid w:val="00F543BE"/>
    <w:rsid w:val="00F93817"/>
    <w:rsid w:val="00FA15CC"/>
    <w:rsid w:val="00F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99D37"/>
  <w15:docId w15:val="{6270F498-776D-4952-8608-76DCDEF0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3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0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52A2"/>
  </w:style>
  <w:style w:type="paragraph" w:styleId="a8">
    <w:name w:val="footer"/>
    <w:basedOn w:val="a"/>
    <w:link w:val="a9"/>
    <w:uiPriority w:val="99"/>
    <w:semiHidden/>
    <w:unhideWhenUsed/>
    <w:rsid w:val="0060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6218-47E0-4520-BF10-80507A4E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Кирилловна</dc:creator>
  <cp:keywords/>
  <dc:description/>
  <cp:lastModifiedBy>Андрей Дудко</cp:lastModifiedBy>
  <cp:revision>46</cp:revision>
  <cp:lastPrinted>2019-04-02T09:43:00Z</cp:lastPrinted>
  <dcterms:created xsi:type="dcterms:W3CDTF">2019-03-12T06:55:00Z</dcterms:created>
  <dcterms:modified xsi:type="dcterms:W3CDTF">2020-03-11T03:02:00Z</dcterms:modified>
</cp:coreProperties>
</file>