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FA" w:rsidRPr="005A1BFA" w:rsidRDefault="005A1BFA" w:rsidP="005A1BFA">
      <w:pPr>
        <w:shd w:val="clear" w:color="auto" w:fill="FFFFFF"/>
        <w:spacing w:line="240" w:lineRule="exact"/>
        <w:ind w:firstLine="709"/>
        <w:jc w:val="center"/>
        <w:rPr>
          <w:rFonts w:ascii="Times New Roman" w:hAnsi="Times New Roman" w:cs="Times New Roman"/>
          <w:b/>
          <w:color w:val="000000"/>
          <w:spacing w:val="-5"/>
          <w:sz w:val="24"/>
          <w:szCs w:val="24"/>
        </w:rPr>
      </w:pPr>
      <w:r w:rsidRPr="005A1BFA">
        <w:rPr>
          <w:rFonts w:ascii="Times New Roman" w:hAnsi="Times New Roman" w:cs="Times New Roman"/>
          <w:b/>
          <w:color w:val="000000"/>
          <w:spacing w:val="-5"/>
          <w:sz w:val="24"/>
          <w:szCs w:val="24"/>
        </w:rPr>
        <w:t>ОПЕКА (ПОПЕЧИТЕЛЬСТВО)</w:t>
      </w:r>
    </w:p>
    <w:p w:rsidR="005A1BFA" w:rsidRPr="005A1BFA" w:rsidRDefault="005A1BFA" w:rsidP="005A1BFA">
      <w:pPr>
        <w:shd w:val="clear" w:color="auto" w:fill="FFFFFF"/>
        <w:ind w:firstLine="709"/>
        <w:jc w:val="both"/>
        <w:rPr>
          <w:rFonts w:ascii="Times New Roman" w:hAnsi="Times New Roman" w:cs="Times New Roman"/>
          <w:sz w:val="24"/>
          <w:szCs w:val="24"/>
        </w:rPr>
      </w:pPr>
      <w:r w:rsidRPr="005A1BFA">
        <w:rPr>
          <w:rFonts w:ascii="Times New Roman" w:hAnsi="Times New Roman" w:cs="Times New Roman"/>
          <w:color w:val="000000"/>
          <w:spacing w:val="-5"/>
          <w:sz w:val="24"/>
          <w:szCs w:val="24"/>
        </w:rPr>
        <w:t xml:space="preserve">Передача детей под </w:t>
      </w:r>
      <w:r w:rsidRPr="005A1BFA">
        <w:rPr>
          <w:rFonts w:ascii="Times New Roman" w:hAnsi="Times New Roman" w:cs="Times New Roman"/>
          <w:b/>
          <w:color w:val="000000"/>
          <w:spacing w:val="-5"/>
          <w:sz w:val="24"/>
          <w:szCs w:val="24"/>
        </w:rPr>
        <w:t>опеку (попечительство)</w:t>
      </w:r>
      <w:r w:rsidRPr="005A1BFA">
        <w:rPr>
          <w:rFonts w:ascii="Times New Roman" w:hAnsi="Times New Roman" w:cs="Times New Roman"/>
          <w:color w:val="000000"/>
          <w:spacing w:val="-5"/>
          <w:sz w:val="24"/>
          <w:szCs w:val="24"/>
        </w:rPr>
        <w:t xml:space="preserve"> как форма устройства в семью способствует обеспечению оптимальных условий жизни, воспитания, образова</w:t>
      </w:r>
      <w:r w:rsidRPr="005A1BFA">
        <w:rPr>
          <w:rFonts w:ascii="Times New Roman" w:hAnsi="Times New Roman" w:cs="Times New Roman"/>
          <w:color w:val="000000"/>
          <w:spacing w:val="-2"/>
          <w:sz w:val="24"/>
          <w:szCs w:val="24"/>
        </w:rPr>
        <w:t>ния и содержания несовершеннолетних, а также защиты их прав и интересов.</w:t>
      </w:r>
    </w:p>
    <w:p w:rsidR="005A1BFA" w:rsidRPr="005A1BFA" w:rsidRDefault="005A1BFA" w:rsidP="005A1BFA">
      <w:pPr>
        <w:ind w:firstLine="708"/>
        <w:jc w:val="both"/>
        <w:rPr>
          <w:rFonts w:ascii="Times New Roman" w:hAnsi="Times New Roman" w:cs="Times New Roman"/>
          <w:sz w:val="24"/>
          <w:szCs w:val="24"/>
        </w:rPr>
      </w:pPr>
      <w:r w:rsidRPr="005A1BFA">
        <w:rPr>
          <w:rFonts w:ascii="Times New Roman" w:hAnsi="Times New Roman" w:cs="Times New Roman"/>
          <w:spacing w:val="-6"/>
          <w:sz w:val="24"/>
          <w:szCs w:val="24"/>
        </w:rPr>
        <w:t xml:space="preserve">Опека устанавливается над детьми до 14 лет, попечительство устанавливается </w:t>
      </w:r>
      <w:r w:rsidRPr="005A1BFA">
        <w:rPr>
          <w:rFonts w:ascii="Times New Roman" w:hAnsi="Times New Roman" w:cs="Times New Roman"/>
          <w:sz w:val="24"/>
          <w:szCs w:val="24"/>
        </w:rPr>
        <w:t>над детьми в возрасте от 14 до 18 лет. Опека над несовершеннолетним автоматически прекращается по достижении им возраста четырнадцати лет. При этом гражданин, осуществляющий обязанности опекуна, становится попечителем несовершеннолетнего без дополнительного решения об этом.</w:t>
      </w:r>
    </w:p>
    <w:p w:rsidR="005A1BFA" w:rsidRPr="005A1BFA" w:rsidRDefault="005A1BFA" w:rsidP="005A1BFA">
      <w:pPr>
        <w:jc w:val="both"/>
        <w:rPr>
          <w:rFonts w:ascii="Times New Roman" w:hAnsi="Times New Roman" w:cs="Times New Roman"/>
          <w:b/>
          <w:sz w:val="24"/>
          <w:szCs w:val="24"/>
        </w:rPr>
      </w:pPr>
      <w:r w:rsidRPr="005A1BFA">
        <w:rPr>
          <w:rFonts w:ascii="Times New Roman" w:hAnsi="Times New Roman" w:cs="Times New Roman"/>
          <w:b/>
          <w:sz w:val="24"/>
          <w:szCs w:val="24"/>
        </w:rPr>
        <w:t>Требования, предъявляемые к опекунам (попечителям)</w:t>
      </w:r>
    </w:p>
    <w:p w:rsidR="005A1BFA" w:rsidRPr="005A1BFA" w:rsidRDefault="005A1BFA" w:rsidP="005A1BFA">
      <w:pPr>
        <w:ind w:firstLine="708"/>
        <w:jc w:val="both"/>
        <w:rPr>
          <w:rFonts w:ascii="Times New Roman" w:hAnsi="Times New Roman" w:cs="Times New Roman"/>
          <w:sz w:val="24"/>
          <w:szCs w:val="24"/>
        </w:rPr>
      </w:pPr>
      <w:r w:rsidRPr="005A1BFA">
        <w:rPr>
          <w:rFonts w:ascii="Times New Roman" w:hAnsi="Times New Roman" w:cs="Times New Roman"/>
          <w:sz w:val="24"/>
          <w:szCs w:val="24"/>
        </w:rPr>
        <w:t>Опекунами (попечителями) детей могут назначаться только:</w:t>
      </w:r>
    </w:p>
    <w:p w:rsidR="005A1BFA" w:rsidRPr="005A1BFA" w:rsidRDefault="005A1BFA" w:rsidP="005A1BFA">
      <w:pPr>
        <w:ind w:firstLine="708"/>
        <w:jc w:val="both"/>
        <w:rPr>
          <w:rFonts w:ascii="Times New Roman" w:hAnsi="Times New Roman" w:cs="Times New Roman"/>
          <w:sz w:val="24"/>
          <w:szCs w:val="24"/>
        </w:rPr>
      </w:pPr>
      <w:r w:rsidRPr="005A1BFA">
        <w:rPr>
          <w:rFonts w:ascii="Times New Roman" w:hAnsi="Times New Roman" w:cs="Times New Roman"/>
          <w:sz w:val="24"/>
          <w:szCs w:val="24"/>
        </w:rPr>
        <w:t>совершеннолетие лица (достигшие 18-летнего возраста);</w:t>
      </w:r>
    </w:p>
    <w:p w:rsidR="005A1BFA" w:rsidRPr="005A1BFA" w:rsidRDefault="005A1BFA" w:rsidP="005A1BFA">
      <w:pPr>
        <w:ind w:firstLine="708"/>
        <w:jc w:val="both"/>
        <w:rPr>
          <w:rFonts w:ascii="Times New Roman" w:hAnsi="Times New Roman" w:cs="Times New Roman"/>
          <w:sz w:val="24"/>
          <w:szCs w:val="24"/>
        </w:rPr>
      </w:pPr>
      <w:r w:rsidRPr="005A1BFA">
        <w:rPr>
          <w:rFonts w:ascii="Times New Roman" w:hAnsi="Times New Roman" w:cs="Times New Roman"/>
          <w:sz w:val="24"/>
          <w:szCs w:val="24"/>
        </w:rPr>
        <w:t>дееспособные граждане.</w:t>
      </w:r>
    </w:p>
    <w:p w:rsidR="005A1BFA" w:rsidRPr="005A1BFA" w:rsidRDefault="005A1BFA" w:rsidP="005A1BFA">
      <w:pPr>
        <w:jc w:val="both"/>
        <w:rPr>
          <w:rFonts w:ascii="Times New Roman" w:eastAsia="Calibri" w:hAnsi="Times New Roman" w:cs="Times New Roman"/>
          <w:sz w:val="24"/>
          <w:szCs w:val="24"/>
          <w:lang w:eastAsia="en-US"/>
        </w:rPr>
      </w:pPr>
      <w:r w:rsidRPr="005A1BFA">
        <w:rPr>
          <w:rFonts w:ascii="Times New Roman" w:hAnsi="Times New Roman" w:cs="Times New Roman"/>
          <w:sz w:val="24"/>
          <w:szCs w:val="24"/>
        </w:rPr>
        <w:t xml:space="preserve">Не могут быть </w:t>
      </w:r>
      <w:proofErr w:type="gramStart"/>
      <w:r w:rsidRPr="005A1BFA">
        <w:rPr>
          <w:rFonts w:ascii="Times New Roman" w:hAnsi="Times New Roman" w:cs="Times New Roman"/>
          <w:sz w:val="24"/>
          <w:szCs w:val="24"/>
        </w:rPr>
        <w:t>назначены</w:t>
      </w:r>
      <w:proofErr w:type="gramEnd"/>
      <w:r w:rsidRPr="005A1BFA">
        <w:rPr>
          <w:rFonts w:ascii="Times New Roman" w:hAnsi="Times New Roman" w:cs="Times New Roman"/>
          <w:sz w:val="24"/>
          <w:szCs w:val="24"/>
        </w:rPr>
        <w:t xml:space="preserve"> опекунами</w:t>
      </w:r>
      <w:r w:rsidRPr="005A1BFA">
        <w:rPr>
          <w:rFonts w:ascii="Times New Roman" w:hAnsi="Times New Roman" w:cs="Times New Roman"/>
          <w:b/>
          <w:sz w:val="24"/>
          <w:szCs w:val="24"/>
          <w:bdr w:val="none" w:sz="0" w:space="0" w:color="auto" w:frame="1"/>
        </w:rPr>
        <w:t xml:space="preserve"> (попечителями):</w:t>
      </w:r>
    </w:p>
    <w:p w:rsidR="005A1BFA" w:rsidRPr="005A1BFA" w:rsidRDefault="005A1BFA" w:rsidP="005A1BFA">
      <w:pPr>
        <w:pStyle w:val="a3"/>
        <w:numPr>
          <w:ilvl w:val="0"/>
          <w:numId w:val="1"/>
        </w:numPr>
        <w:autoSpaceDE w:val="0"/>
        <w:autoSpaceDN w:val="0"/>
        <w:adjustRightInd w:val="0"/>
        <w:jc w:val="both"/>
        <w:rPr>
          <w:rFonts w:eastAsia="Calibri"/>
          <w:sz w:val="24"/>
          <w:lang w:eastAsia="en-US"/>
        </w:rPr>
      </w:pPr>
      <w:r w:rsidRPr="005A1BFA">
        <w:rPr>
          <w:rFonts w:eastAsia="Calibri"/>
          <w:sz w:val="24"/>
          <w:lang w:eastAsia="en-US"/>
        </w:rPr>
        <w:t>лица, лишенные родительских прав;</w:t>
      </w:r>
    </w:p>
    <w:p w:rsidR="005A1BFA" w:rsidRPr="005A1BFA" w:rsidRDefault="005A1BFA" w:rsidP="005A1BFA">
      <w:pPr>
        <w:pStyle w:val="a3"/>
        <w:numPr>
          <w:ilvl w:val="0"/>
          <w:numId w:val="1"/>
        </w:numPr>
        <w:autoSpaceDE w:val="0"/>
        <w:autoSpaceDN w:val="0"/>
        <w:adjustRightInd w:val="0"/>
        <w:jc w:val="both"/>
        <w:rPr>
          <w:rFonts w:eastAsia="Calibri"/>
          <w:sz w:val="24"/>
          <w:lang w:eastAsia="en-US"/>
        </w:rPr>
      </w:pPr>
      <w:r w:rsidRPr="005A1BFA">
        <w:rPr>
          <w:rFonts w:eastAsia="Calibri"/>
          <w:sz w:val="24"/>
          <w:lang w:eastAsia="en-US"/>
        </w:rPr>
        <w:t>лица, отстраненные от обязанностей опекуна (попечителя) за ненадлежащее выполнение возложенных на них законом обязанностей;</w:t>
      </w:r>
    </w:p>
    <w:p w:rsidR="005A1BFA" w:rsidRPr="005A1BFA" w:rsidRDefault="005A1BFA" w:rsidP="005A1BFA">
      <w:pPr>
        <w:pStyle w:val="a3"/>
        <w:numPr>
          <w:ilvl w:val="0"/>
          <w:numId w:val="1"/>
        </w:numPr>
        <w:autoSpaceDE w:val="0"/>
        <w:autoSpaceDN w:val="0"/>
        <w:adjustRightInd w:val="0"/>
        <w:jc w:val="both"/>
        <w:rPr>
          <w:rFonts w:eastAsia="Calibri"/>
          <w:sz w:val="24"/>
          <w:lang w:eastAsia="en-US"/>
        </w:rPr>
      </w:pPr>
      <w:r w:rsidRPr="005A1BFA">
        <w:rPr>
          <w:rFonts w:eastAsia="Calibri"/>
          <w:sz w:val="24"/>
          <w:lang w:eastAsia="en-US"/>
        </w:rPr>
        <w:t>бывшие усыновители, если усыновление отменено судом по их вине;</w:t>
      </w:r>
    </w:p>
    <w:p w:rsidR="005A1BFA" w:rsidRPr="005A1BFA" w:rsidRDefault="005A1BFA" w:rsidP="005A1BFA">
      <w:pPr>
        <w:pStyle w:val="a3"/>
        <w:numPr>
          <w:ilvl w:val="0"/>
          <w:numId w:val="1"/>
        </w:numPr>
        <w:autoSpaceDE w:val="0"/>
        <w:autoSpaceDN w:val="0"/>
        <w:adjustRightInd w:val="0"/>
        <w:jc w:val="both"/>
        <w:rPr>
          <w:rFonts w:eastAsia="Calibri"/>
          <w:sz w:val="24"/>
          <w:lang w:eastAsia="en-US"/>
        </w:rPr>
      </w:pPr>
      <w:r w:rsidRPr="005A1BFA">
        <w:rPr>
          <w:rFonts w:eastAsia="Calibri"/>
          <w:sz w:val="24"/>
          <w:lang w:eastAsia="en-US"/>
        </w:rPr>
        <w:t xml:space="preserve">лица, которые по состоянию здоровья не могут осуществлять родительские права либо которые совместно проживают в жилом помещении с лицами, страдающими заболеваниями, представляющими опасность для окружающих. </w:t>
      </w:r>
    </w:p>
    <w:p w:rsidR="005A1BFA" w:rsidRPr="005A1BFA" w:rsidRDefault="005A1BFA" w:rsidP="005A1BFA">
      <w:pPr>
        <w:pStyle w:val="a3"/>
        <w:numPr>
          <w:ilvl w:val="0"/>
          <w:numId w:val="1"/>
        </w:numPr>
        <w:autoSpaceDE w:val="0"/>
        <w:autoSpaceDN w:val="0"/>
        <w:adjustRightInd w:val="0"/>
        <w:jc w:val="both"/>
        <w:rPr>
          <w:rFonts w:eastAsia="Calibri"/>
          <w:sz w:val="24"/>
          <w:lang w:eastAsia="en-US"/>
        </w:rPr>
      </w:pPr>
      <w:r w:rsidRPr="005A1BFA">
        <w:rPr>
          <w:rFonts w:eastAsia="Calibri"/>
          <w:sz w:val="24"/>
          <w:lang w:eastAsia="en-US"/>
        </w:rPr>
        <w:t>Лица больные хроническим алкоголизмом или наркоманией;</w:t>
      </w:r>
    </w:p>
    <w:p w:rsidR="005A1BFA" w:rsidRPr="005A1BFA" w:rsidRDefault="005A1BFA" w:rsidP="005A1BFA">
      <w:pPr>
        <w:pStyle w:val="a3"/>
        <w:numPr>
          <w:ilvl w:val="0"/>
          <w:numId w:val="1"/>
        </w:numPr>
        <w:autoSpaceDE w:val="0"/>
        <w:autoSpaceDN w:val="0"/>
        <w:adjustRightInd w:val="0"/>
        <w:jc w:val="both"/>
        <w:rPr>
          <w:rFonts w:eastAsia="Calibri"/>
          <w:sz w:val="24"/>
          <w:lang w:eastAsia="en-US"/>
        </w:rPr>
      </w:pPr>
      <w:proofErr w:type="gramStart"/>
      <w:r w:rsidRPr="005A1BFA">
        <w:rPr>
          <w:rFonts w:eastAsia="Calibri"/>
          <w:sz w:val="24"/>
          <w:lang w:eastAsia="en-US"/>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5A1BFA">
        <w:rPr>
          <w:rFonts w:eastAsia="Calibri"/>
          <w:sz w:val="24"/>
          <w:lang w:eastAsia="en-US"/>
        </w:rPr>
        <w:t xml:space="preserve"> нравственности, а также против общественной безопасности;</w:t>
      </w:r>
    </w:p>
    <w:p w:rsidR="005A1BFA" w:rsidRPr="005A1BFA" w:rsidRDefault="005A1BFA" w:rsidP="005A1BFA">
      <w:pPr>
        <w:pStyle w:val="a3"/>
        <w:numPr>
          <w:ilvl w:val="0"/>
          <w:numId w:val="1"/>
        </w:numPr>
        <w:autoSpaceDE w:val="0"/>
        <w:autoSpaceDN w:val="0"/>
        <w:adjustRightInd w:val="0"/>
        <w:jc w:val="both"/>
        <w:rPr>
          <w:rFonts w:eastAsia="Calibri"/>
          <w:sz w:val="24"/>
          <w:lang w:eastAsia="en-US"/>
        </w:rPr>
      </w:pPr>
      <w:r w:rsidRPr="005A1BFA">
        <w:rPr>
          <w:rFonts w:eastAsia="Calibri"/>
          <w:sz w:val="24"/>
          <w:lang w:eastAsia="en-US"/>
        </w:rPr>
        <w:t>лица, имеющие неснятую или непогашенную судимость за тяжкие или особо тяжкие преступления;</w:t>
      </w:r>
    </w:p>
    <w:p w:rsidR="005A1BFA" w:rsidRPr="005A1BFA" w:rsidRDefault="005A1BFA" w:rsidP="005A1BFA">
      <w:pPr>
        <w:pStyle w:val="a3"/>
        <w:numPr>
          <w:ilvl w:val="0"/>
          <w:numId w:val="1"/>
        </w:numPr>
        <w:autoSpaceDE w:val="0"/>
        <w:autoSpaceDN w:val="0"/>
        <w:adjustRightInd w:val="0"/>
        <w:jc w:val="both"/>
        <w:rPr>
          <w:rFonts w:eastAsia="Calibri"/>
          <w:sz w:val="24"/>
          <w:lang w:eastAsia="en-US"/>
        </w:rPr>
      </w:pPr>
      <w:proofErr w:type="gramStart"/>
      <w:r w:rsidRPr="005A1BFA">
        <w:rPr>
          <w:rFonts w:eastAsia="Calibri"/>
          <w:sz w:val="24"/>
          <w:lang w:eastAsia="en-US"/>
        </w:rPr>
        <w:t xml:space="preserve">лица, не прошедшие подготовки в порядке, установленном </w:t>
      </w:r>
      <w:hyperlink r:id="rId5" w:history="1">
        <w:r w:rsidRPr="005A1BFA">
          <w:rPr>
            <w:rFonts w:eastAsia="Calibri"/>
            <w:sz w:val="24"/>
            <w:lang w:eastAsia="en-US"/>
          </w:rPr>
          <w:t>пунктом 4</w:t>
        </w:r>
      </w:hyperlink>
      <w:r w:rsidRPr="005A1BFA">
        <w:rPr>
          <w:rFonts w:eastAsia="Calibri"/>
          <w:sz w:val="24"/>
          <w:lang w:eastAsia="en-US"/>
        </w:rPr>
        <w:t xml:space="preserve"> ст. 127 Семейного кодекса РФ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5A1BFA" w:rsidRPr="005A1BFA" w:rsidRDefault="005A1BFA" w:rsidP="005A1BFA">
      <w:pPr>
        <w:pStyle w:val="a3"/>
        <w:numPr>
          <w:ilvl w:val="0"/>
          <w:numId w:val="1"/>
        </w:numPr>
        <w:autoSpaceDE w:val="0"/>
        <w:autoSpaceDN w:val="0"/>
        <w:adjustRightInd w:val="0"/>
        <w:jc w:val="both"/>
        <w:rPr>
          <w:rFonts w:eastAsia="Calibri"/>
          <w:sz w:val="24"/>
          <w:lang w:eastAsia="en-US"/>
        </w:rPr>
      </w:pPr>
      <w:r w:rsidRPr="005A1BFA">
        <w:rPr>
          <w:rFonts w:eastAsia="Calibri"/>
          <w:sz w:val="24"/>
          <w:lang w:eastAsia="en-US"/>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5A1BFA" w:rsidRPr="005A1BFA" w:rsidRDefault="005A1BFA" w:rsidP="005A1BFA">
      <w:pPr>
        <w:rPr>
          <w:rFonts w:ascii="Times New Roman" w:hAnsi="Times New Roman" w:cs="Times New Roman"/>
          <w:b/>
          <w:sz w:val="24"/>
          <w:szCs w:val="24"/>
        </w:rPr>
      </w:pPr>
      <w:r w:rsidRPr="005A1BFA">
        <w:rPr>
          <w:rFonts w:ascii="Times New Roman" w:hAnsi="Times New Roman" w:cs="Times New Roman"/>
          <w:b/>
          <w:sz w:val="24"/>
          <w:szCs w:val="24"/>
        </w:rPr>
        <w:t>Как оформить опеку (попечительство) над несовершеннолетним</w:t>
      </w:r>
    </w:p>
    <w:p w:rsidR="005A1BFA" w:rsidRPr="005A1BFA" w:rsidRDefault="005A1BFA" w:rsidP="005A1BFA">
      <w:pPr>
        <w:rPr>
          <w:rFonts w:ascii="Times New Roman" w:hAnsi="Times New Roman" w:cs="Times New Roman"/>
          <w:sz w:val="24"/>
          <w:szCs w:val="24"/>
        </w:rPr>
      </w:pPr>
    </w:p>
    <w:p w:rsidR="005A1BFA" w:rsidRPr="005A1BFA" w:rsidRDefault="005A1BFA" w:rsidP="005A1BFA">
      <w:pPr>
        <w:rPr>
          <w:rFonts w:ascii="Times New Roman" w:hAnsi="Times New Roman" w:cs="Times New Roman"/>
          <w:b/>
          <w:sz w:val="24"/>
          <w:szCs w:val="24"/>
        </w:rPr>
      </w:pPr>
      <w:r w:rsidRPr="005A1BFA">
        <w:rPr>
          <w:rFonts w:ascii="Times New Roman" w:hAnsi="Times New Roman" w:cs="Times New Roman"/>
          <w:b/>
          <w:sz w:val="24"/>
          <w:szCs w:val="24"/>
        </w:rPr>
        <w:t>Шаг 1. Подготовка документов для получения заключение о возможности быть кандидатом в опекуны (попечители).</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Гражданин, выразивший желание стать опекуном, представляет в орган опеки и попечительства по месту жительства следующие документы:</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lastRenderedPageBreak/>
        <w:t>а) заявление с просьбой о назначении его опекуном;</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proofErr w:type="gramStart"/>
      <w:r w:rsidRPr="005A1BFA">
        <w:rPr>
          <w:rFonts w:ascii="Times New Roman" w:eastAsia="Calibri" w:hAnsi="Times New Roman" w:cs="Times New Roman"/>
          <w:sz w:val="24"/>
          <w:szCs w:val="24"/>
          <w:lang w:eastAsia="en-US"/>
        </w:rPr>
        <w:t>б)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rsidRPr="005A1BFA">
        <w:rPr>
          <w:rFonts w:ascii="Times New Roman" w:eastAsia="Calibri" w:hAnsi="Times New Roman" w:cs="Times New Roman"/>
          <w:sz w:val="24"/>
          <w:szCs w:val="24"/>
          <w:lang w:eastAsia="en-US"/>
        </w:rPr>
        <w:t xml:space="preserve"> супруга (супруги);</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в)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г)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proofErr w:type="spellStart"/>
      <w:r w:rsidRPr="005A1BFA">
        <w:rPr>
          <w:rFonts w:ascii="Times New Roman" w:eastAsia="Calibri" w:hAnsi="Times New Roman" w:cs="Times New Roman"/>
          <w:sz w:val="24"/>
          <w:szCs w:val="24"/>
          <w:lang w:eastAsia="en-US"/>
        </w:rPr>
        <w:t>д</w:t>
      </w:r>
      <w:proofErr w:type="spellEnd"/>
      <w:r w:rsidRPr="005A1BFA">
        <w:rPr>
          <w:rFonts w:ascii="Times New Roman" w:eastAsia="Calibri" w:hAnsi="Times New Roman" w:cs="Times New Roman"/>
          <w:sz w:val="24"/>
          <w:szCs w:val="24"/>
          <w:lang w:eastAsia="en-US"/>
        </w:rPr>
        <w:t>) медицинское заключение о состоянии здоровья по результатам освидетельствования гражданина, выразившего желание стать опекуном;</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е) копия свидетельства о браке (если гражданин, выразивший желание стать опекуном, состоит в браке);</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ж)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proofErr w:type="spellStart"/>
      <w:proofErr w:type="gramStart"/>
      <w:r w:rsidRPr="005A1BFA">
        <w:rPr>
          <w:rFonts w:ascii="Times New Roman" w:eastAsia="Calibri" w:hAnsi="Times New Roman" w:cs="Times New Roman"/>
          <w:sz w:val="24"/>
          <w:szCs w:val="24"/>
          <w:lang w:eastAsia="en-US"/>
        </w:rPr>
        <w:t>з</w:t>
      </w:r>
      <w:proofErr w:type="spellEnd"/>
      <w:r w:rsidRPr="005A1BFA">
        <w:rPr>
          <w:rFonts w:ascii="Times New Roman" w:eastAsia="Calibri" w:hAnsi="Times New Roman" w:cs="Times New Roman"/>
          <w:sz w:val="24"/>
          <w:szCs w:val="24"/>
          <w:lang w:eastAsia="en-US"/>
        </w:rPr>
        <w:t xml:space="preserve">)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6" w:history="1">
        <w:r w:rsidRPr="005A1BFA">
          <w:rPr>
            <w:rFonts w:ascii="Times New Roman" w:eastAsia="Calibri" w:hAnsi="Times New Roman" w:cs="Times New Roman"/>
            <w:sz w:val="24"/>
            <w:szCs w:val="24"/>
            <w:lang w:eastAsia="en-US"/>
          </w:rPr>
          <w:t>пунктом 4 статьи 127</w:t>
        </w:r>
      </w:hyperlink>
      <w:r w:rsidRPr="005A1BFA">
        <w:rPr>
          <w:rFonts w:ascii="Times New Roman" w:eastAsia="Calibri" w:hAnsi="Times New Roman" w:cs="Times New Roman"/>
          <w:sz w:val="24"/>
          <w:szCs w:val="24"/>
          <w:lang w:eastAsia="en-US"/>
        </w:rP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к) автобиография;</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л)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w:t>
      </w:r>
    </w:p>
    <w:p w:rsidR="005A1BFA" w:rsidRPr="005A1BFA" w:rsidRDefault="005A1BFA" w:rsidP="005A1BFA">
      <w:pPr>
        <w:autoSpaceDE w:val="0"/>
        <w:autoSpaceDN w:val="0"/>
        <w:adjustRightInd w:val="0"/>
        <w:ind w:firstLine="540"/>
        <w:jc w:val="both"/>
        <w:rPr>
          <w:rFonts w:ascii="Times New Roman" w:eastAsia="Calibri" w:hAnsi="Times New Roman" w:cs="Times New Roman"/>
          <w:bCs/>
          <w:sz w:val="24"/>
          <w:szCs w:val="24"/>
          <w:lang w:eastAsia="en-US"/>
        </w:rPr>
      </w:pPr>
      <w:r w:rsidRPr="005A1BFA">
        <w:rPr>
          <w:rFonts w:ascii="Times New Roman" w:eastAsia="Calibri" w:hAnsi="Times New Roman" w:cs="Times New Roman"/>
          <w:bCs/>
          <w:sz w:val="24"/>
          <w:szCs w:val="24"/>
          <w:lang w:eastAsia="en-US"/>
        </w:rPr>
        <w:t xml:space="preserve">В случае если гражданином не были представлены самостоятельно документы, предусмотренные пунктами «в», </w:t>
      </w:r>
      <w:hyperlink r:id="rId7" w:history="1">
        <w:r w:rsidRPr="005A1BFA">
          <w:rPr>
            <w:rFonts w:ascii="Times New Roman" w:eastAsia="Calibri" w:hAnsi="Times New Roman" w:cs="Times New Roman"/>
            <w:bCs/>
            <w:sz w:val="24"/>
            <w:szCs w:val="24"/>
            <w:lang w:eastAsia="en-US"/>
          </w:rPr>
          <w:t>«г»</w:t>
        </w:r>
      </w:hyperlink>
      <w:r w:rsidRPr="005A1BFA">
        <w:rPr>
          <w:rFonts w:ascii="Times New Roman" w:eastAsia="Calibri" w:hAnsi="Times New Roman" w:cs="Times New Roman"/>
          <w:bCs/>
          <w:sz w:val="24"/>
          <w:szCs w:val="24"/>
          <w:lang w:eastAsia="en-US"/>
        </w:rPr>
        <w:t xml:space="preserve"> и «л»,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w:t>
      </w:r>
    </w:p>
    <w:p w:rsidR="005A1BFA" w:rsidRPr="005A1BFA" w:rsidRDefault="005A1BFA" w:rsidP="005A1BFA">
      <w:pPr>
        <w:rPr>
          <w:rFonts w:ascii="Times New Roman" w:hAnsi="Times New Roman" w:cs="Times New Roman"/>
          <w:sz w:val="24"/>
          <w:szCs w:val="24"/>
        </w:rPr>
      </w:pPr>
    </w:p>
    <w:p w:rsidR="005A1BFA" w:rsidRPr="005A1BFA" w:rsidRDefault="005A1BFA" w:rsidP="005A1BFA">
      <w:pPr>
        <w:rPr>
          <w:rFonts w:ascii="Times New Roman" w:hAnsi="Times New Roman" w:cs="Times New Roman"/>
          <w:b/>
          <w:sz w:val="24"/>
          <w:szCs w:val="24"/>
        </w:rPr>
      </w:pPr>
      <w:r w:rsidRPr="005A1BFA">
        <w:rPr>
          <w:rFonts w:ascii="Times New Roman" w:hAnsi="Times New Roman" w:cs="Times New Roman"/>
          <w:b/>
          <w:sz w:val="24"/>
          <w:szCs w:val="24"/>
        </w:rPr>
        <w:t> Шаг 2. Подбор ребенка</w:t>
      </w:r>
    </w:p>
    <w:p w:rsidR="005A1BFA" w:rsidRPr="005A1BFA" w:rsidRDefault="005A1BFA" w:rsidP="005A1BFA">
      <w:pPr>
        <w:ind w:firstLine="540"/>
        <w:jc w:val="both"/>
        <w:rPr>
          <w:rFonts w:ascii="Times New Roman" w:hAnsi="Times New Roman" w:cs="Times New Roman"/>
          <w:sz w:val="24"/>
          <w:szCs w:val="24"/>
        </w:rPr>
      </w:pPr>
      <w:proofErr w:type="gramStart"/>
      <w:r w:rsidRPr="005A1BFA">
        <w:rPr>
          <w:rFonts w:ascii="Times New Roman" w:hAnsi="Times New Roman" w:cs="Times New Roman"/>
          <w:sz w:val="24"/>
          <w:szCs w:val="24"/>
        </w:rPr>
        <w:t>Заключение о возможности гражданина быть опекуном (попечителем) действительно в течение 2 лет со дня его выдачи и является основанием для постановки его на учет в качестве кандидата в опекуны (попечители), после чего орган опеки и попечительства предоставляет гражданину информацию о ребенке (детях), который может быть передан под опеку (попечительство), и выдает направление для посещения ребенка (детей) по месту жительства (нахождения</w:t>
      </w:r>
      <w:proofErr w:type="gramEnd"/>
      <w:r w:rsidRPr="005A1BFA">
        <w:rPr>
          <w:rFonts w:ascii="Times New Roman" w:hAnsi="Times New Roman" w:cs="Times New Roman"/>
          <w:sz w:val="24"/>
          <w:szCs w:val="24"/>
        </w:rPr>
        <w:t>) ребенка (детей).</w:t>
      </w:r>
    </w:p>
    <w:p w:rsidR="005A1BFA" w:rsidRPr="005A1BFA" w:rsidRDefault="005A1BFA" w:rsidP="005A1BFA">
      <w:pPr>
        <w:autoSpaceDE w:val="0"/>
        <w:autoSpaceDN w:val="0"/>
        <w:adjustRightInd w:val="0"/>
        <w:ind w:firstLine="540"/>
        <w:jc w:val="both"/>
        <w:rPr>
          <w:rFonts w:ascii="Times New Roman" w:eastAsia="Calibri" w:hAnsi="Times New Roman" w:cs="Times New Roman"/>
          <w:b/>
          <w:i/>
          <w:sz w:val="24"/>
          <w:szCs w:val="24"/>
          <w:lang w:eastAsia="en-US"/>
        </w:rPr>
      </w:pPr>
      <w:r w:rsidRPr="005A1BFA">
        <w:rPr>
          <w:rFonts w:ascii="Times New Roman" w:eastAsia="Calibri" w:hAnsi="Times New Roman" w:cs="Times New Roman"/>
          <w:b/>
          <w:i/>
          <w:sz w:val="24"/>
          <w:szCs w:val="24"/>
          <w:lang w:eastAsia="en-US"/>
        </w:rPr>
        <w:t>Гражданин, выразивший желание стать опекуном и имеющий заключение о возможности быть опекуном, имеет право:</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lastRenderedPageBreak/>
        <w:t>а) получить подробную информацию о ребенке и сведения о наличии у него родственников;</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б) обратиться в медицинскую организацию для проведения независимого медицинского освидетельствования ребенка, передаваемого под опеку, с участием представителя учреждения, в котором находится ребенок.</w:t>
      </w:r>
    </w:p>
    <w:p w:rsidR="005A1BFA" w:rsidRPr="005A1BFA" w:rsidRDefault="005A1BFA" w:rsidP="005A1BFA">
      <w:pPr>
        <w:autoSpaceDE w:val="0"/>
        <w:autoSpaceDN w:val="0"/>
        <w:adjustRightInd w:val="0"/>
        <w:ind w:firstLine="540"/>
        <w:jc w:val="both"/>
        <w:rPr>
          <w:rFonts w:ascii="Times New Roman" w:eastAsia="Calibri" w:hAnsi="Times New Roman" w:cs="Times New Roman"/>
          <w:b/>
          <w:i/>
          <w:sz w:val="24"/>
          <w:szCs w:val="24"/>
          <w:lang w:eastAsia="en-US"/>
        </w:rPr>
      </w:pPr>
      <w:r w:rsidRPr="005A1BFA">
        <w:rPr>
          <w:rFonts w:ascii="Times New Roman" w:eastAsia="Calibri" w:hAnsi="Times New Roman" w:cs="Times New Roman"/>
          <w:b/>
          <w:i/>
          <w:sz w:val="24"/>
          <w:szCs w:val="24"/>
          <w:lang w:eastAsia="en-US"/>
        </w:rPr>
        <w:t>Гражданин, выразивший желание стать опекуном, обязан лично:</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а) познакомиться с ребенком и установить с ним контакт;</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б) ознакомиться с документами, хранящимися у органа опеки и попечительства в личном деле ребенка;</w:t>
      </w:r>
    </w:p>
    <w:p w:rsidR="005A1BFA" w:rsidRPr="005A1BFA" w:rsidRDefault="005A1BFA" w:rsidP="005A1BFA">
      <w:pPr>
        <w:autoSpaceDE w:val="0"/>
        <w:autoSpaceDN w:val="0"/>
        <w:adjustRightInd w:val="0"/>
        <w:ind w:firstLine="540"/>
        <w:jc w:val="both"/>
        <w:rPr>
          <w:rFonts w:ascii="Times New Roman" w:eastAsia="Calibri" w:hAnsi="Times New Roman" w:cs="Times New Roman"/>
          <w:sz w:val="24"/>
          <w:szCs w:val="24"/>
          <w:lang w:eastAsia="en-US"/>
        </w:rPr>
      </w:pPr>
      <w:r w:rsidRPr="005A1BFA">
        <w:rPr>
          <w:rFonts w:ascii="Times New Roman" w:eastAsia="Calibri" w:hAnsi="Times New Roman" w:cs="Times New Roman"/>
          <w:sz w:val="24"/>
          <w:szCs w:val="24"/>
          <w:lang w:eastAsia="en-US"/>
        </w:rPr>
        <w:t>в) подтвердить в письменной форме факт ознакомления с медицинским заключением о состоянии здоровья ребенка.</w:t>
      </w:r>
    </w:p>
    <w:p w:rsidR="005A1BFA" w:rsidRPr="005A1BFA" w:rsidRDefault="005A1BFA" w:rsidP="005A1BFA">
      <w:pPr>
        <w:rPr>
          <w:rFonts w:ascii="Times New Roman" w:eastAsia="Calibri" w:hAnsi="Times New Roman" w:cs="Times New Roman"/>
          <w:b/>
          <w:sz w:val="24"/>
          <w:szCs w:val="24"/>
        </w:rPr>
      </w:pPr>
    </w:p>
    <w:p w:rsidR="005A1BFA" w:rsidRPr="005A1BFA" w:rsidRDefault="005A1BFA" w:rsidP="005A1BFA">
      <w:pPr>
        <w:rPr>
          <w:rFonts w:ascii="Times New Roman" w:hAnsi="Times New Roman" w:cs="Times New Roman"/>
          <w:b/>
          <w:sz w:val="24"/>
          <w:szCs w:val="24"/>
        </w:rPr>
      </w:pPr>
      <w:r w:rsidRPr="005A1BFA">
        <w:rPr>
          <w:rFonts w:ascii="Times New Roman" w:hAnsi="Times New Roman" w:cs="Times New Roman"/>
          <w:b/>
          <w:sz w:val="24"/>
          <w:szCs w:val="24"/>
        </w:rPr>
        <w:t>Шаг 3. Установление опеки (попечительства)</w:t>
      </w:r>
    </w:p>
    <w:p w:rsidR="005A1BFA" w:rsidRPr="005A1BFA" w:rsidRDefault="005A1BFA" w:rsidP="005A1BFA">
      <w:pPr>
        <w:ind w:firstLine="708"/>
        <w:jc w:val="both"/>
        <w:rPr>
          <w:rFonts w:ascii="Times New Roman" w:hAnsi="Times New Roman" w:cs="Times New Roman"/>
          <w:sz w:val="24"/>
          <w:szCs w:val="24"/>
        </w:rPr>
      </w:pPr>
      <w:r w:rsidRPr="005A1BFA">
        <w:rPr>
          <w:rFonts w:ascii="Times New Roman" w:hAnsi="Times New Roman" w:cs="Times New Roman"/>
          <w:sz w:val="24"/>
          <w:szCs w:val="24"/>
        </w:rPr>
        <w:t>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5A1BFA" w:rsidRPr="005A1BFA" w:rsidRDefault="005A1BFA" w:rsidP="005A1BFA">
      <w:pPr>
        <w:ind w:firstLine="708"/>
        <w:jc w:val="both"/>
        <w:rPr>
          <w:rFonts w:ascii="Times New Roman" w:hAnsi="Times New Roman" w:cs="Times New Roman"/>
          <w:sz w:val="24"/>
          <w:szCs w:val="24"/>
        </w:rPr>
      </w:pPr>
      <w:r w:rsidRPr="005A1BFA">
        <w:rPr>
          <w:rFonts w:ascii="Times New Roman" w:hAnsi="Times New Roman" w:cs="Times New Roman"/>
          <w:sz w:val="24"/>
          <w:szCs w:val="24"/>
        </w:rPr>
        <w:t>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5A1BFA" w:rsidRPr="005A1BFA" w:rsidRDefault="005A1BFA" w:rsidP="005A1BFA">
      <w:pPr>
        <w:jc w:val="both"/>
        <w:rPr>
          <w:rFonts w:ascii="Times New Roman" w:hAnsi="Times New Roman" w:cs="Times New Roman"/>
          <w:sz w:val="24"/>
          <w:szCs w:val="24"/>
        </w:rPr>
      </w:pPr>
    </w:p>
    <w:p w:rsidR="005A1BFA" w:rsidRPr="005A1BFA" w:rsidRDefault="005A1BFA" w:rsidP="005A1BFA">
      <w:pPr>
        <w:jc w:val="both"/>
        <w:rPr>
          <w:rFonts w:ascii="Times New Roman" w:hAnsi="Times New Roman" w:cs="Times New Roman"/>
          <w:b/>
          <w:sz w:val="24"/>
          <w:szCs w:val="24"/>
        </w:rPr>
      </w:pPr>
      <w:r w:rsidRPr="005A1BFA">
        <w:rPr>
          <w:rFonts w:ascii="Times New Roman" w:hAnsi="Times New Roman" w:cs="Times New Roman"/>
          <w:b/>
          <w:sz w:val="24"/>
          <w:szCs w:val="24"/>
        </w:rPr>
        <w:t>Права и обязанности опекунов и попечителей</w:t>
      </w:r>
    </w:p>
    <w:p w:rsidR="005A1BFA" w:rsidRPr="005A1BFA" w:rsidRDefault="005A1BFA" w:rsidP="005A1BFA">
      <w:pPr>
        <w:ind w:firstLine="708"/>
        <w:jc w:val="both"/>
        <w:rPr>
          <w:rFonts w:ascii="Times New Roman" w:hAnsi="Times New Roman" w:cs="Times New Roman"/>
          <w:sz w:val="24"/>
          <w:szCs w:val="24"/>
        </w:rPr>
      </w:pPr>
      <w:r w:rsidRPr="005A1BFA">
        <w:rPr>
          <w:rFonts w:ascii="Times New Roman" w:hAnsi="Times New Roman" w:cs="Times New Roman"/>
          <w:sz w:val="24"/>
          <w:szCs w:val="24"/>
        </w:rPr>
        <w:t>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5A1BFA" w:rsidRPr="005A1BFA" w:rsidRDefault="005A1BFA" w:rsidP="005A1BFA">
      <w:pPr>
        <w:shd w:val="clear" w:color="auto" w:fill="FFFFFF"/>
        <w:autoSpaceDE w:val="0"/>
        <w:autoSpaceDN w:val="0"/>
        <w:adjustRightInd w:val="0"/>
        <w:jc w:val="both"/>
        <w:rPr>
          <w:rFonts w:ascii="Times New Roman" w:hAnsi="Times New Roman" w:cs="Times New Roman"/>
          <w:sz w:val="24"/>
          <w:szCs w:val="24"/>
        </w:rPr>
      </w:pPr>
      <w:r w:rsidRPr="005A1BFA">
        <w:rPr>
          <w:rFonts w:ascii="Times New Roman" w:hAnsi="Times New Roman" w:cs="Times New Roman"/>
          <w:b/>
          <w:i/>
          <w:color w:val="000000"/>
          <w:sz w:val="24"/>
          <w:szCs w:val="24"/>
          <w:u w:val="single"/>
        </w:rPr>
        <w:t>Опекуны (попечители) обязаны</w:t>
      </w:r>
      <w:r w:rsidRPr="005A1BFA">
        <w:rPr>
          <w:rFonts w:ascii="Times New Roman" w:hAnsi="Times New Roman" w:cs="Times New Roman"/>
          <w:color w:val="000000"/>
          <w:sz w:val="24"/>
          <w:szCs w:val="24"/>
        </w:rPr>
        <w:t>:</w:t>
      </w:r>
    </w:p>
    <w:p w:rsidR="005A1BFA" w:rsidRPr="005A1BFA" w:rsidRDefault="005A1BFA" w:rsidP="005A1BFA">
      <w:pPr>
        <w:shd w:val="clear" w:color="auto" w:fill="FFFFFF"/>
        <w:autoSpaceDE w:val="0"/>
        <w:autoSpaceDN w:val="0"/>
        <w:adjustRightInd w:val="0"/>
        <w:jc w:val="both"/>
        <w:rPr>
          <w:rFonts w:ascii="Times New Roman" w:hAnsi="Times New Roman" w:cs="Times New Roman"/>
          <w:sz w:val="24"/>
          <w:szCs w:val="24"/>
        </w:rPr>
      </w:pPr>
      <w:r w:rsidRPr="005A1BFA">
        <w:rPr>
          <w:rFonts w:ascii="Times New Roman" w:hAnsi="Times New Roman" w:cs="Times New Roman"/>
          <w:color w:val="000000"/>
          <w:sz w:val="24"/>
          <w:szCs w:val="24"/>
        </w:rPr>
        <w:t>•  исполнять свои обязанности безвозмездно;</w:t>
      </w:r>
    </w:p>
    <w:p w:rsidR="005A1BFA" w:rsidRPr="005A1BFA" w:rsidRDefault="005A1BFA" w:rsidP="005A1BFA">
      <w:pPr>
        <w:shd w:val="clear" w:color="auto" w:fill="FFFFFF"/>
        <w:autoSpaceDE w:val="0"/>
        <w:autoSpaceDN w:val="0"/>
        <w:adjustRightInd w:val="0"/>
        <w:jc w:val="both"/>
        <w:rPr>
          <w:rFonts w:ascii="Times New Roman" w:hAnsi="Times New Roman" w:cs="Times New Roman"/>
          <w:sz w:val="24"/>
          <w:szCs w:val="24"/>
        </w:rPr>
      </w:pPr>
      <w:r w:rsidRPr="005A1BFA">
        <w:rPr>
          <w:rFonts w:ascii="Times New Roman" w:hAnsi="Times New Roman" w:cs="Times New Roman"/>
          <w:color w:val="000000"/>
          <w:sz w:val="24"/>
          <w:szCs w:val="24"/>
        </w:rPr>
        <w:t>• проживать совместно со своим подопечным, извещать органы опеки и попечительства об изменении места жительства;</w:t>
      </w:r>
    </w:p>
    <w:p w:rsidR="005A1BFA" w:rsidRPr="005A1BFA" w:rsidRDefault="005A1BFA" w:rsidP="005A1BFA">
      <w:pPr>
        <w:shd w:val="clear" w:color="auto" w:fill="FFFFFF"/>
        <w:autoSpaceDE w:val="0"/>
        <w:autoSpaceDN w:val="0"/>
        <w:adjustRightInd w:val="0"/>
        <w:jc w:val="both"/>
        <w:rPr>
          <w:rFonts w:ascii="Times New Roman" w:hAnsi="Times New Roman" w:cs="Times New Roman"/>
          <w:sz w:val="24"/>
          <w:szCs w:val="24"/>
        </w:rPr>
      </w:pPr>
      <w:r w:rsidRPr="005A1BFA">
        <w:rPr>
          <w:rFonts w:ascii="Times New Roman" w:hAnsi="Times New Roman" w:cs="Times New Roman"/>
          <w:color w:val="000000"/>
          <w:sz w:val="24"/>
          <w:szCs w:val="24"/>
        </w:rPr>
        <w:t>• заботиться о содержании и воспитании своего подопечного, об обеспечении его уходом и лечением, защищать его права и интересы;</w:t>
      </w:r>
    </w:p>
    <w:p w:rsidR="005A1BFA" w:rsidRPr="005A1BFA" w:rsidRDefault="005A1BFA" w:rsidP="005A1BFA">
      <w:pPr>
        <w:shd w:val="clear" w:color="auto" w:fill="FFFFFF"/>
        <w:autoSpaceDE w:val="0"/>
        <w:autoSpaceDN w:val="0"/>
        <w:adjustRightInd w:val="0"/>
        <w:jc w:val="both"/>
        <w:rPr>
          <w:rFonts w:ascii="Times New Roman" w:hAnsi="Times New Roman" w:cs="Times New Roman"/>
          <w:sz w:val="24"/>
          <w:szCs w:val="24"/>
        </w:rPr>
      </w:pPr>
      <w:r w:rsidRPr="005A1BFA">
        <w:rPr>
          <w:rFonts w:ascii="Times New Roman" w:hAnsi="Times New Roman" w:cs="Times New Roman"/>
          <w:color w:val="000000"/>
          <w:sz w:val="24"/>
          <w:szCs w:val="24"/>
        </w:rPr>
        <w:t>•  обеспечить получение подопечным основного общего образования;</w:t>
      </w:r>
    </w:p>
    <w:p w:rsidR="005A1BFA" w:rsidRPr="005A1BFA" w:rsidRDefault="005A1BFA" w:rsidP="005A1BFA">
      <w:pPr>
        <w:shd w:val="clear" w:color="auto" w:fill="FFFFFF"/>
        <w:autoSpaceDE w:val="0"/>
        <w:autoSpaceDN w:val="0"/>
        <w:adjustRightInd w:val="0"/>
        <w:jc w:val="both"/>
        <w:rPr>
          <w:rFonts w:ascii="Times New Roman" w:hAnsi="Times New Roman" w:cs="Times New Roman"/>
          <w:sz w:val="24"/>
          <w:szCs w:val="24"/>
        </w:rPr>
      </w:pPr>
      <w:r w:rsidRPr="005A1BFA">
        <w:rPr>
          <w:rFonts w:ascii="Times New Roman" w:hAnsi="Times New Roman" w:cs="Times New Roman"/>
          <w:color w:val="000000"/>
          <w:sz w:val="24"/>
          <w:szCs w:val="24"/>
        </w:rPr>
        <w:t>• не причинять вред психическому и физическому здоровью и нравственному развитию подопечного;</w:t>
      </w:r>
    </w:p>
    <w:p w:rsidR="005A1BFA" w:rsidRPr="005A1BFA" w:rsidRDefault="005A1BFA" w:rsidP="005A1BFA">
      <w:pPr>
        <w:shd w:val="clear" w:color="auto" w:fill="FFFFFF"/>
        <w:autoSpaceDE w:val="0"/>
        <w:autoSpaceDN w:val="0"/>
        <w:adjustRightInd w:val="0"/>
        <w:jc w:val="both"/>
        <w:rPr>
          <w:rFonts w:ascii="Times New Roman" w:hAnsi="Times New Roman" w:cs="Times New Roman"/>
          <w:sz w:val="24"/>
          <w:szCs w:val="24"/>
        </w:rPr>
      </w:pPr>
      <w:r w:rsidRPr="005A1BFA">
        <w:rPr>
          <w:rFonts w:ascii="Times New Roman" w:hAnsi="Times New Roman" w:cs="Times New Roman"/>
          <w:color w:val="000000"/>
          <w:sz w:val="24"/>
          <w:szCs w:val="24"/>
        </w:rPr>
        <w:t>•  не допускать пренебрежительного, жестокого, грубого, унижающего чело</w:t>
      </w:r>
      <w:r w:rsidRPr="005A1BFA">
        <w:rPr>
          <w:rFonts w:ascii="Times New Roman" w:hAnsi="Times New Roman" w:cs="Times New Roman"/>
          <w:color w:val="000000"/>
          <w:sz w:val="24"/>
          <w:szCs w:val="24"/>
        </w:rPr>
        <w:softHyphen/>
        <w:t>веческое достоинство обращения с подопечным, его оскорбления и эксплуата</w:t>
      </w:r>
      <w:r w:rsidRPr="005A1BFA">
        <w:rPr>
          <w:rFonts w:ascii="Times New Roman" w:hAnsi="Times New Roman" w:cs="Times New Roman"/>
          <w:color w:val="000000"/>
          <w:sz w:val="24"/>
          <w:szCs w:val="24"/>
        </w:rPr>
        <w:softHyphen/>
        <w:t>ции;</w:t>
      </w:r>
    </w:p>
    <w:p w:rsidR="005A1BFA" w:rsidRPr="005A1BFA" w:rsidRDefault="005A1BFA" w:rsidP="005A1BFA">
      <w:pPr>
        <w:shd w:val="clear" w:color="auto" w:fill="FFFFFF"/>
        <w:autoSpaceDE w:val="0"/>
        <w:autoSpaceDN w:val="0"/>
        <w:adjustRightInd w:val="0"/>
        <w:jc w:val="both"/>
        <w:rPr>
          <w:rFonts w:ascii="Times New Roman" w:hAnsi="Times New Roman" w:cs="Times New Roman"/>
          <w:sz w:val="24"/>
          <w:szCs w:val="24"/>
        </w:rPr>
      </w:pPr>
      <w:r w:rsidRPr="005A1BFA">
        <w:rPr>
          <w:rFonts w:ascii="Times New Roman" w:hAnsi="Times New Roman" w:cs="Times New Roman"/>
          <w:color w:val="000000"/>
          <w:sz w:val="24"/>
          <w:szCs w:val="24"/>
        </w:rPr>
        <w:t>• не препятствовать общению подопечного с его родителями и другими близкими родственниками, за исключением случаев, когда такое общение не отве</w:t>
      </w:r>
      <w:r w:rsidRPr="005A1BFA">
        <w:rPr>
          <w:rFonts w:ascii="Times New Roman" w:hAnsi="Times New Roman" w:cs="Times New Roman"/>
          <w:color w:val="000000"/>
          <w:sz w:val="24"/>
          <w:szCs w:val="24"/>
        </w:rPr>
        <w:softHyphen/>
        <w:t>чает интересам ребенка;</w:t>
      </w:r>
    </w:p>
    <w:p w:rsidR="005A1BFA" w:rsidRPr="005A1BFA" w:rsidRDefault="005A1BFA" w:rsidP="005A1BFA">
      <w:pPr>
        <w:shd w:val="clear" w:color="auto" w:fill="FFFFFF"/>
        <w:jc w:val="both"/>
        <w:rPr>
          <w:rFonts w:ascii="Times New Roman" w:hAnsi="Times New Roman" w:cs="Times New Roman"/>
          <w:sz w:val="24"/>
          <w:szCs w:val="24"/>
        </w:rPr>
      </w:pPr>
      <w:r w:rsidRPr="005A1BFA">
        <w:rPr>
          <w:rFonts w:ascii="Times New Roman" w:hAnsi="Times New Roman" w:cs="Times New Roman"/>
          <w:color w:val="000000"/>
          <w:sz w:val="24"/>
          <w:szCs w:val="24"/>
        </w:rPr>
        <w:lastRenderedPageBreak/>
        <w:t xml:space="preserve">•  расходовать доходы подопечного исключительно в его интересах. </w:t>
      </w:r>
    </w:p>
    <w:p w:rsidR="005A1BFA" w:rsidRPr="005A1BFA" w:rsidRDefault="005A1BFA" w:rsidP="005A1BFA">
      <w:pPr>
        <w:rPr>
          <w:rFonts w:ascii="Times New Roman" w:hAnsi="Times New Roman" w:cs="Times New Roman"/>
          <w:sz w:val="24"/>
          <w:szCs w:val="24"/>
        </w:rPr>
      </w:pPr>
    </w:p>
    <w:p w:rsidR="005A1BFA" w:rsidRPr="005A1BFA" w:rsidRDefault="005A1BFA" w:rsidP="005A1BFA">
      <w:pPr>
        <w:jc w:val="both"/>
        <w:rPr>
          <w:rFonts w:ascii="Times New Roman" w:hAnsi="Times New Roman" w:cs="Times New Roman"/>
          <w:b/>
          <w:sz w:val="24"/>
          <w:szCs w:val="24"/>
        </w:rPr>
      </w:pPr>
      <w:proofErr w:type="gramStart"/>
      <w:r w:rsidRPr="005A1BFA">
        <w:rPr>
          <w:rFonts w:ascii="Times New Roman" w:hAnsi="Times New Roman" w:cs="Times New Roman"/>
          <w:b/>
          <w:sz w:val="24"/>
          <w:szCs w:val="24"/>
        </w:rPr>
        <w:t>Контроль за</w:t>
      </w:r>
      <w:proofErr w:type="gramEnd"/>
      <w:r w:rsidRPr="005A1BFA">
        <w:rPr>
          <w:rFonts w:ascii="Times New Roman" w:hAnsi="Times New Roman" w:cs="Times New Roman"/>
          <w:b/>
          <w:sz w:val="24"/>
          <w:szCs w:val="24"/>
        </w:rPr>
        <w:t xml:space="preserve"> условиями жизни и воспитания несовершеннолетнего в семье опекуна (попечителя)</w:t>
      </w:r>
    </w:p>
    <w:p w:rsidR="005A1BFA" w:rsidRPr="005A1BFA" w:rsidRDefault="005A1BFA" w:rsidP="005A1BFA">
      <w:pPr>
        <w:shd w:val="clear" w:color="auto" w:fill="FFFFFF"/>
        <w:tabs>
          <w:tab w:val="left" w:pos="993"/>
        </w:tabs>
        <w:jc w:val="both"/>
        <w:rPr>
          <w:rFonts w:ascii="Times New Roman" w:hAnsi="Times New Roman" w:cs="Times New Roman"/>
          <w:color w:val="000000"/>
          <w:spacing w:val="-5"/>
          <w:sz w:val="24"/>
          <w:szCs w:val="24"/>
        </w:rPr>
      </w:pPr>
      <w:r w:rsidRPr="005A1BFA">
        <w:rPr>
          <w:rFonts w:ascii="Times New Roman" w:hAnsi="Times New Roman" w:cs="Times New Roman"/>
          <w:color w:val="000000"/>
          <w:spacing w:val="-5"/>
          <w:sz w:val="24"/>
          <w:szCs w:val="24"/>
        </w:rPr>
        <w:tab/>
        <w:t>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w:t>
      </w:r>
    </w:p>
    <w:p w:rsidR="005A1BFA" w:rsidRPr="005A1BFA" w:rsidRDefault="005A1BFA" w:rsidP="005A1BFA">
      <w:pPr>
        <w:shd w:val="clear" w:color="auto" w:fill="FFFFFF"/>
        <w:tabs>
          <w:tab w:val="left" w:pos="993"/>
        </w:tabs>
        <w:jc w:val="both"/>
        <w:rPr>
          <w:rFonts w:ascii="Times New Roman" w:hAnsi="Times New Roman" w:cs="Times New Roman"/>
          <w:color w:val="000000"/>
          <w:spacing w:val="-5"/>
          <w:sz w:val="24"/>
          <w:szCs w:val="24"/>
        </w:rPr>
      </w:pPr>
      <w:r w:rsidRPr="005A1BFA">
        <w:rPr>
          <w:rFonts w:ascii="Times New Roman" w:hAnsi="Times New Roman" w:cs="Times New Roman"/>
          <w:color w:val="000000"/>
          <w:spacing w:val="-5"/>
          <w:sz w:val="24"/>
          <w:szCs w:val="24"/>
        </w:rPr>
        <w:tab/>
        <w:t>При помещении подопечного под опеку или попечительство плановая проверка проводится в виде посещения подопечного:</w:t>
      </w:r>
    </w:p>
    <w:p w:rsidR="005A1BFA" w:rsidRPr="005A1BFA" w:rsidRDefault="005A1BFA" w:rsidP="005A1BFA">
      <w:pPr>
        <w:shd w:val="clear" w:color="auto" w:fill="FFFFFF"/>
        <w:tabs>
          <w:tab w:val="left" w:pos="993"/>
        </w:tabs>
        <w:jc w:val="both"/>
        <w:rPr>
          <w:rFonts w:ascii="Times New Roman" w:hAnsi="Times New Roman" w:cs="Times New Roman"/>
          <w:color w:val="000000"/>
          <w:spacing w:val="-5"/>
          <w:sz w:val="24"/>
          <w:szCs w:val="24"/>
        </w:rPr>
      </w:pPr>
      <w:r w:rsidRPr="005A1BFA">
        <w:rPr>
          <w:rFonts w:ascii="Times New Roman" w:hAnsi="Times New Roman" w:cs="Times New Roman"/>
          <w:color w:val="000000"/>
          <w:spacing w:val="-5"/>
          <w:sz w:val="24"/>
          <w:szCs w:val="24"/>
        </w:rPr>
        <w:tab/>
        <w:t>а) 1 раз в течение первого месяца после принятия органом опеки и попечительства решения о назначении опекуна;</w:t>
      </w:r>
    </w:p>
    <w:p w:rsidR="005A1BFA" w:rsidRPr="005A1BFA" w:rsidRDefault="005A1BFA" w:rsidP="005A1BFA">
      <w:pPr>
        <w:shd w:val="clear" w:color="auto" w:fill="FFFFFF"/>
        <w:tabs>
          <w:tab w:val="left" w:pos="993"/>
        </w:tabs>
        <w:jc w:val="both"/>
        <w:rPr>
          <w:rFonts w:ascii="Times New Roman" w:hAnsi="Times New Roman" w:cs="Times New Roman"/>
          <w:color w:val="000000"/>
          <w:spacing w:val="-5"/>
          <w:sz w:val="24"/>
          <w:szCs w:val="24"/>
        </w:rPr>
      </w:pPr>
      <w:r w:rsidRPr="005A1BFA">
        <w:rPr>
          <w:rFonts w:ascii="Times New Roman" w:hAnsi="Times New Roman" w:cs="Times New Roman"/>
          <w:color w:val="000000"/>
          <w:spacing w:val="-5"/>
          <w:sz w:val="24"/>
          <w:szCs w:val="24"/>
        </w:rPr>
        <w:tab/>
        <w:t>б) 1 раз в 3 месяца в течение первого года после принятия органом опеки и попечительства решения о назначении опекуна;</w:t>
      </w:r>
    </w:p>
    <w:p w:rsidR="005A1BFA" w:rsidRPr="005A1BFA" w:rsidRDefault="005A1BFA" w:rsidP="005A1BFA">
      <w:pPr>
        <w:shd w:val="clear" w:color="auto" w:fill="FFFFFF"/>
        <w:tabs>
          <w:tab w:val="left" w:pos="993"/>
        </w:tabs>
        <w:jc w:val="both"/>
        <w:rPr>
          <w:rFonts w:ascii="Times New Roman" w:hAnsi="Times New Roman" w:cs="Times New Roman"/>
          <w:color w:val="000000"/>
          <w:spacing w:val="-5"/>
          <w:sz w:val="24"/>
          <w:szCs w:val="24"/>
        </w:rPr>
      </w:pPr>
      <w:r w:rsidRPr="005A1BFA">
        <w:rPr>
          <w:rFonts w:ascii="Times New Roman" w:hAnsi="Times New Roman" w:cs="Times New Roman"/>
          <w:color w:val="000000"/>
          <w:spacing w:val="-5"/>
          <w:sz w:val="24"/>
          <w:szCs w:val="24"/>
        </w:rPr>
        <w:tab/>
        <w:t>в) 1 раз в 6 месяцев в течение второго года и последующих лет после принятия органом опеки и попечительства решения о назначении опекуна.</w:t>
      </w:r>
    </w:p>
    <w:p w:rsidR="005A1BFA" w:rsidRPr="005A1BFA" w:rsidRDefault="005A1BFA" w:rsidP="005A1BFA">
      <w:pPr>
        <w:shd w:val="clear" w:color="auto" w:fill="FFFFFF"/>
        <w:tabs>
          <w:tab w:val="left" w:pos="993"/>
        </w:tabs>
        <w:jc w:val="both"/>
        <w:rPr>
          <w:rFonts w:ascii="Times New Roman" w:hAnsi="Times New Roman" w:cs="Times New Roman"/>
          <w:color w:val="000000"/>
          <w:spacing w:val="-5"/>
          <w:sz w:val="24"/>
          <w:szCs w:val="24"/>
        </w:rPr>
      </w:pPr>
      <w:r w:rsidRPr="005A1BFA">
        <w:rPr>
          <w:rFonts w:ascii="Times New Roman" w:hAnsi="Times New Roman" w:cs="Times New Roman"/>
          <w:color w:val="000000"/>
          <w:spacing w:val="-5"/>
          <w:sz w:val="24"/>
          <w:szCs w:val="24"/>
        </w:rPr>
        <w:tab/>
        <w:t>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w:t>
      </w:r>
    </w:p>
    <w:p w:rsidR="005A1BFA" w:rsidRPr="005A1BFA" w:rsidRDefault="005A1BFA" w:rsidP="005A1BFA">
      <w:pPr>
        <w:shd w:val="clear" w:color="auto" w:fill="FFFFFF"/>
        <w:tabs>
          <w:tab w:val="left" w:pos="993"/>
        </w:tabs>
        <w:jc w:val="both"/>
        <w:rPr>
          <w:rFonts w:ascii="Times New Roman" w:hAnsi="Times New Roman" w:cs="Times New Roman"/>
          <w:color w:val="000000"/>
          <w:spacing w:val="-5"/>
          <w:sz w:val="24"/>
          <w:szCs w:val="24"/>
        </w:rPr>
      </w:pPr>
      <w:r w:rsidRPr="005A1BFA">
        <w:rPr>
          <w:rFonts w:ascii="Times New Roman" w:hAnsi="Times New Roman" w:cs="Times New Roman"/>
          <w:color w:val="000000"/>
          <w:spacing w:val="-5"/>
          <w:sz w:val="24"/>
          <w:szCs w:val="24"/>
        </w:rPr>
        <w:tab/>
        <w:t>При поступлении от юридических и физических лиц устных или письменных обращений, содержащих сведения о неисполнении, ненадлежащем исполнении опекуном своих обязанностей либо о нарушении прав и законных интересов подопечного, орган опеки и попечительства вправе провести внеплановую проверку.</w:t>
      </w:r>
    </w:p>
    <w:p w:rsidR="005A1BFA" w:rsidRPr="005A1BFA" w:rsidRDefault="005A1BFA" w:rsidP="005A1BFA">
      <w:pPr>
        <w:shd w:val="clear" w:color="auto" w:fill="FFFFFF"/>
        <w:tabs>
          <w:tab w:val="left" w:pos="993"/>
        </w:tabs>
        <w:jc w:val="both"/>
        <w:rPr>
          <w:rFonts w:ascii="Times New Roman" w:hAnsi="Times New Roman" w:cs="Times New Roman"/>
          <w:color w:val="000000"/>
          <w:spacing w:val="-5"/>
          <w:sz w:val="24"/>
          <w:szCs w:val="24"/>
        </w:rPr>
      </w:pPr>
      <w:r w:rsidRPr="005A1BFA">
        <w:rPr>
          <w:rFonts w:ascii="Times New Roman" w:hAnsi="Times New Roman" w:cs="Times New Roman"/>
          <w:color w:val="000000"/>
          <w:spacing w:val="-5"/>
          <w:sz w:val="24"/>
          <w:szCs w:val="24"/>
        </w:rPr>
        <w:t>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w:t>
      </w:r>
    </w:p>
    <w:p w:rsidR="005A1BFA" w:rsidRPr="005A1BFA" w:rsidRDefault="005A1BFA" w:rsidP="005A1BFA">
      <w:pPr>
        <w:shd w:val="clear" w:color="auto" w:fill="FFFFFF"/>
        <w:tabs>
          <w:tab w:val="left" w:pos="993"/>
        </w:tabs>
        <w:jc w:val="both"/>
        <w:rPr>
          <w:rFonts w:ascii="Times New Roman" w:hAnsi="Times New Roman" w:cs="Times New Roman"/>
          <w:color w:val="000000"/>
          <w:spacing w:val="-5"/>
          <w:sz w:val="24"/>
          <w:szCs w:val="24"/>
        </w:rPr>
      </w:pPr>
      <w:r w:rsidRPr="005A1BFA">
        <w:rPr>
          <w:rFonts w:ascii="Times New Roman" w:hAnsi="Times New Roman" w:cs="Times New Roman"/>
          <w:color w:val="000000"/>
          <w:spacing w:val="-5"/>
          <w:sz w:val="24"/>
          <w:szCs w:val="24"/>
        </w:rPr>
        <w:tab/>
        <w:t>По результатам проверки составляется акт проверки условий жизни подопечного, соблюдения опекуном прав и законных интересов подопечного, обеспечения сохранности его имущества, а также выполнения опекуном требований к осуществлению своих прав и исполнению своих обязанностей.</w:t>
      </w:r>
    </w:p>
    <w:p w:rsidR="005A1BFA" w:rsidRPr="005A1BFA" w:rsidRDefault="005A1BFA" w:rsidP="005A1BFA">
      <w:pPr>
        <w:autoSpaceDE w:val="0"/>
        <w:autoSpaceDN w:val="0"/>
        <w:adjustRightInd w:val="0"/>
        <w:ind w:firstLine="708"/>
        <w:jc w:val="both"/>
        <w:rPr>
          <w:rFonts w:ascii="Times New Roman" w:hAnsi="Times New Roman" w:cs="Times New Roman"/>
          <w:sz w:val="24"/>
          <w:szCs w:val="24"/>
        </w:rPr>
      </w:pPr>
      <w:r w:rsidRPr="005A1BFA">
        <w:rPr>
          <w:rFonts w:ascii="Times New Roman" w:hAnsi="Times New Roman" w:cs="Times New Roman"/>
          <w:sz w:val="24"/>
          <w:szCs w:val="24"/>
        </w:rPr>
        <w:t>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5A1BFA" w:rsidRPr="005A1BFA" w:rsidRDefault="005A1BFA" w:rsidP="005A1BFA">
      <w:pPr>
        <w:rPr>
          <w:rFonts w:ascii="Times New Roman" w:hAnsi="Times New Roman" w:cs="Times New Roman"/>
          <w:sz w:val="24"/>
          <w:szCs w:val="24"/>
        </w:rPr>
      </w:pPr>
    </w:p>
    <w:p w:rsidR="005A1BFA" w:rsidRPr="005A1BFA" w:rsidRDefault="005A1BFA" w:rsidP="005A1BFA">
      <w:pPr>
        <w:shd w:val="clear" w:color="auto" w:fill="FFFFFF"/>
        <w:ind w:firstLine="709"/>
        <w:jc w:val="both"/>
        <w:rPr>
          <w:rFonts w:ascii="Times New Roman" w:hAnsi="Times New Roman" w:cs="Times New Roman"/>
          <w:b/>
          <w:i/>
          <w:color w:val="000000"/>
          <w:spacing w:val="4"/>
          <w:sz w:val="24"/>
          <w:szCs w:val="24"/>
          <w:u w:val="single"/>
        </w:rPr>
      </w:pPr>
      <w:r w:rsidRPr="005A1BFA">
        <w:rPr>
          <w:rFonts w:ascii="Times New Roman" w:hAnsi="Times New Roman" w:cs="Times New Roman"/>
          <w:b/>
          <w:i/>
          <w:color w:val="000000"/>
          <w:spacing w:val="4"/>
          <w:sz w:val="24"/>
          <w:szCs w:val="24"/>
          <w:u w:val="single"/>
        </w:rPr>
        <w:t>Материальная поддержка граждан, принявших на воспитание ребенка (детей), лишившегося родительского попечения, под опеку (попечительство)</w:t>
      </w:r>
    </w:p>
    <w:p w:rsidR="005A1BFA" w:rsidRPr="005A1BFA" w:rsidRDefault="005A1BFA" w:rsidP="005A1BFA">
      <w:pPr>
        <w:shd w:val="clear" w:color="auto" w:fill="FFFFFF"/>
        <w:ind w:firstLine="709"/>
        <w:jc w:val="both"/>
        <w:rPr>
          <w:rFonts w:ascii="Times New Roman" w:hAnsi="Times New Roman" w:cs="Times New Roman"/>
          <w:b/>
          <w:i/>
          <w:color w:val="000000"/>
          <w:spacing w:val="4"/>
          <w:sz w:val="24"/>
          <w:szCs w:val="24"/>
          <w:u w:val="single"/>
        </w:rPr>
      </w:pPr>
      <w:r w:rsidRPr="005A1BFA">
        <w:rPr>
          <w:rFonts w:ascii="Times New Roman" w:hAnsi="Times New Roman" w:cs="Times New Roman"/>
          <w:b/>
          <w:i/>
          <w:color w:val="000000"/>
          <w:spacing w:val="4"/>
          <w:sz w:val="24"/>
          <w:szCs w:val="24"/>
          <w:u w:val="single"/>
        </w:rPr>
        <w:t xml:space="preserve"> </w:t>
      </w:r>
    </w:p>
    <w:p w:rsidR="005A1BFA" w:rsidRPr="005A1BFA" w:rsidRDefault="005A1BFA" w:rsidP="005A1BFA">
      <w:pPr>
        <w:jc w:val="both"/>
        <w:rPr>
          <w:rFonts w:ascii="Times New Roman" w:hAnsi="Times New Roman" w:cs="Times New Roman"/>
          <w:sz w:val="24"/>
          <w:szCs w:val="24"/>
        </w:rPr>
      </w:pPr>
      <w:r w:rsidRPr="005A1BFA">
        <w:rPr>
          <w:rFonts w:ascii="Times New Roman" w:hAnsi="Times New Roman" w:cs="Times New Roman"/>
          <w:b/>
          <w:bCs/>
          <w:sz w:val="24"/>
          <w:szCs w:val="24"/>
        </w:rPr>
        <w:t>1. Единовременное пособие при передаче ребенка на воспитание в семью</w:t>
      </w:r>
      <w:proofErr w:type="gramStart"/>
      <w:r w:rsidRPr="005A1BFA">
        <w:rPr>
          <w:rFonts w:ascii="Times New Roman" w:hAnsi="Times New Roman" w:cs="Times New Roman"/>
          <w:b/>
          <w:bCs/>
          <w:sz w:val="24"/>
          <w:szCs w:val="24"/>
        </w:rPr>
        <w:t>.</w:t>
      </w:r>
      <w:proofErr w:type="gramEnd"/>
      <w:r w:rsidRPr="005A1BFA">
        <w:rPr>
          <w:rFonts w:ascii="Times New Roman" w:hAnsi="Times New Roman" w:cs="Times New Roman"/>
          <w:sz w:val="24"/>
          <w:szCs w:val="24"/>
        </w:rPr>
        <w:t xml:space="preserve"> (</w:t>
      </w:r>
      <w:proofErr w:type="gramStart"/>
      <w:r w:rsidRPr="005A1BFA">
        <w:rPr>
          <w:rFonts w:ascii="Times New Roman" w:hAnsi="Times New Roman" w:cs="Times New Roman"/>
          <w:sz w:val="24"/>
          <w:szCs w:val="24"/>
        </w:rPr>
        <w:t>д</w:t>
      </w:r>
      <w:proofErr w:type="gramEnd"/>
      <w:r w:rsidRPr="005A1BFA">
        <w:rPr>
          <w:rFonts w:ascii="Times New Roman" w:hAnsi="Times New Roman" w:cs="Times New Roman"/>
          <w:sz w:val="24"/>
          <w:szCs w:val="24"/>
        </w:rPr>
        <w:t>анный вид пособия выплачивается гражданам, принявшим на воспитание ребенка (детей), оставшегося без попечения родителей с 01.01.2007).</w:t>
      </w:r>
    </w:p>
    <w:p w:rsidR="005A1BFA" w:rsidRPr="005A1BFA" w:rsidRDefault="005A1BFA" w:rsidP="005A1BFA">
      <w:pPr>
        <w:ind w:firstLine="708"/>
        <w:jc w:val="both"/>
        <w:rPr>
          <w:rFonts w:ascii="Times New Roman" w:hAnsi="Times New Roman" w:cs="Times New Roman"/>
          <w:sz w:val="24"/>
          <w:szCs w:val="24"/>
        </w:rPr>
      </w:pPr>
      <w:r w:rsidRPr="005A1BFA">
        <w:rPr>
          <w:rFonts w:ascii="Times New Roman" w:hAnsi="Times New Roman" w:cs="Times New Roman"/>
          <w:sz w:val="24"/>
          <w:szCs w:val="24"/>
        </w:rPr>
        <w:lastRenderedPageBreak/>
        <w:t>Размер данного пособия с 01.01.201</w:t>
      </w:r>
      <w:r w:rsidR="007257EA">
        <w:rPr>
          <w:rFonts w:ascii="Times New Roman" w:hAnsi="Times New Roman" w:cs="Times New Roman"/>
          <w:sz w:val="24"/>
          <w:szCs w:val="24"/>
        </w:rPr>
        <w:t>5</w:t>
      </w:r>
      <w:r w:rsidRPr="005A1BFA">
        <w:rPr>
          <w:rFonts w:ascii="Times New Roman" w:hAnsi="Times New Roman" w:cs="Times New Roman"/>
          <w:sz w:val="24"/>
          <w:szCs w:val="24"/>
        </w:rPr>
        <w:t xml:space="preserve"> составляет 13741 руб. 99 коп. </w:t>
      </w:r>
      <w:r w:rsidR="007257EA">
        <w:rPr>
          <w:rFonts w:ascii="Times New Roman" w:hAnsi="Times New Roman" w:cs="Times New Roman"/>
          <w:sz w:val="24"/>
          <w:szCs w:val="24"/>
        </w:rPr>
        <w:t>??</w:t>
      </w:r>
      <w:proofErr w:type="gramStart"/>
      <w:r w:rsidR="007257EA">
        <w:rPr>
          <w:rFonts w:ascii="Times New Roman" w:hAnsi="Times New Roman" w:cs="Times New Roman"/>
          <w:sz w:val="24"/>
          <w:szCs w:val="24"/>
        </w:rPr>
        <w:t>?</w:t>
      </w:r>
      <w:r w:rsidRPr="005A1BFA">
        <w:rPr>
          <w:rFonts w:ascii="Times New Roman" w:hAnsi="Times New Roman" w:cs="Times New Roman"/>
          <w:sz w:val="24"/>
          <w:szCs w:val="24"/>
        </w:rPr>
        <w:t>с</w:t>
      </w:r>
      <w:proofErr w:type="gramEnd"/>
      <w:r w:rsidRPr="005A1BFA">
        <w:rPr>
          <w:rFonts w:ascii="Times New Roman" w:hAnsi="Times New Roman" w:cs="Times New Roman"/>
          <w:sz w:val="24"/>
          <w:szCs w:val="24"/>
        </w:rPr>
        <w:t xml:space="preserve"> учетом районного коэффициента (15% - 15803 руб. 29 коп.,</w:t>
      </w:r>
      <w:r w:rsidR="007257EA">
        <w:rPr>
          <w:rFonts w:ascii="Times New Roman" w:hAnsi="Times New Roman" w:cs="Times New Roman"/>
          <w:sz w:val="24"/>
          <w:szCs w:val="24"/>
        </w:rPr>
        <w:t>???</w:t>
      </w:r>
      <w:r w:rsidRPr="005A1BFA">
        <w:rPr>
          <w:rFonts w:ascii="Times New Roman" w:hAnsi="Times New Roman" w:cs="Times New Roman"/>
          <w:sz w:val="24"/>
          <w:szCs w:val="24"/>
        </w:rPr>
        <w:t xml:space="preserve"> 20% - 16490 руб. 39 коп.). </w:t>
      </w:r>
    </w:p>
    <w:p w:rsidR="005A1BFA" w:rsidRPr="005A1BFA" w:rsidRDefault="005A1BFA" w:rsidP="005A1BFA">
      <w:pPr>
        <w:ind w:firstLine="708"/>
        <w:jc w:val="both"/>
        <w:rPr>
          <w:rFonts w:ascii="Times New Roman" w:hAnsi="Times New Roman" w:cs="Times New Roman"/>
          <w:sz w:val="24"/>
          <w:szCs w:val="24"/>
        </w:rPr>
      </w:pPr>
    </w:p>
    <w:p w:rsidR="005A1BFA" w:rsidRPr="005A1BFA" w:rsidRDefault="005A1BFA" w:rsidP="005A1BFA">
      <w:pPr>
        <w:jc w:val="both"/>
        <w:rPr>
          <w:rFonts w:ascii="Times New Roman" w:hAnsi="Times New Roman" w:cs="Times New Roman"/>
          <w:b/>
          <w:bCs/>
          <w:sz w:val="24"/>
          <w:szCs w:val="24"/>
        </w:rPr>
      </w:pPr>
      <w:r w:rsidRPr="005A1BFA">
        <w:rPr>
          <w:rFonts w:ascii="Times New Roman" w:hAnsi="Times New Roman" w:cs="Times New Roman"/>
          <w:b/>
          <w:bCs/>
          <w:sz w:val="24"/>
          <w:szCs w:val="24"/>
        </w:rPr>
        <w:t>2. Ежемесячные денежные средства детям-сиротам, детям, оставшихся без попечения родителей, на содержание в семье опекуна (попечителя), приемной семье</w:t>
      </w:r>
      <w:proofErr w:type="gramStart"/>
      <w:r w:rsidRPr="005A1BFA">
        <w:rPr>
          <w:rFonts w:ascii="Times New Roman" w:hAnsi="Times New Roman" w:cs="Times New Roman"/>
          <w:b/>
          <w:bCs/>
          <w:sz w:val="24"/>
          <w:szCs w:val="24"/>
        </w:rPr>
        <w:t>.</w:t>
      </w:r>
      <w:proofErr w:type="gramEnd"/>
      <w:r w:rsidRPr="005A1BFA">
        <w:rPr>
          <w:rFonts w:ascii="Times New Roman" w:hAnsi="Times New Roman" w:cs="Times New Roman"/>
          <w:b/>
          <w:bCs/>
          <w:sz w:val="24"/>
          <w:szCs w:val="24"/>
        </w:rPr>
        <w:t xml:space="preserve"> </w:t>
      </w:r>
      <w:r w:rsidRPr="005A1BFA">
        <w:rPr>
          <w:rFonts w:ascii="Times New Roman" w:hAnsi="Times New Roman" w:cs="Times New Roman"/>
          <w:sz w:val="24"/>
          <w:szCs w:val="24"/>
        </w:rPr>
        <w:t>(</w:t>
      </w:r>
      <w:proofErr w:type="gramStart"/>
      <w:r w:rsidRPr="005A1BFA">
        <w:rPr>
          <w:rFonts w:ascii="Times New Roman" w:hAnsi="Times New Roman" w:cs="Times New Roman"/>
          <w:sz w:val="24"/>
          <w:szCs w:val="24"/>
        </w:rPr>
        <w:t>д</w:t>
      </w:r>
      <w:proofErr w:type="gramEnd"/>
      <w:r w:rsidRPr="005A1BFA">
        <w:rPr>
          <w:rFonts w:ascii="Times New Roman" w:hAnsi="Times New Roman" w:cs="Times New Roman"/>
          <w:sz w:val="24"/>
          <w:szCs w:val="24"/>
        </w:rPr>
        <w:t>анный вид пособия выплачивается гражданам, оформившим над ребенком опеку (попечительство).</w:t>
      </w:r>
    </w:p>
    <w:p w:rsidR="005A1BFA" w:rsidRPr="005A1BFA" w:rsidRDefault="005A1BFA" w:rsidP="005A1BFA">
      <w:pPr>
        <w:ind w:firstLine="708"/>
        <w:jc w:val="both"/>
        <w:rPr>
          <w:rFonts w:ascii="Times New Roman" w:hAnsi="Times New Roman" w:cs="Times New Roman"/>
          <w:color w:val="000000"/>
          <w:sz w:val="24"/>
          <w:szCs w:val="24"/>
        </w:rPr>
      </w:pPr>
      <w:proofErr w:type="gramStart"/>
      <w:r w:rsidRPr="005A1BFA">
        <w:rPr>
          <w:rFonts w:ascii="Times New Roman" w:hAnsi="Times New Roman" w:cs="Times New Roman"/>
          <w:color w:val="000000"/>
          <w:sz w:val="24"/>
          <w:szCs w:val="24"/>
        </w:rPr>
        <w:t>Размер ежемесячного пособия с 01.01.201</w:t>
      </w:r>
      <w:r w:rsidR="007257EA">
        <w:rPr>
          <w:rFonts w:ascii="Times New Roman" w:hAnsi="Times New Roman" w:cs="Times New Roman"/>
          <w:color w:val="000000"/>
          <w:sz w:val="24"/>
          <w:szCs w:val="24"/>
        </w:rPr>
        <w:t>5</w:t>
      </w:r>
      <w:r w:rsidRPr="005A1BFA">
        <w:rPr>
          <w:rFonts w:ascii="Times New Roman" w:hAnsi="Times New Roman" w:cs="Times New Roman"/>
          <w:color w:val="000000"/>
          <w:sz w:val="24"/>
          <w:szCs w:val="24"/>
        </w:rPr>
        <w:t xml:space="preserve"> составляет </w:t>
      </w:r>
      <w:r w:rsidR="007257EA">
        <w:rPr>
          <w:rFonts w:ascii="Times New Roman" w:hAnsi="Times New Roman" w:cs="Times New Roman"/>
          <w:color w:val="000000"/>
          <w:sz w:val="24"/>
          <w:szCs w:val="24"/>
        </w:rPr>
        <w:t>7524</w:t>
      </w:r>
      <w:r w:rsidRPr="005A1BFA">
        <w:rPr>
          <w:rFonts w:ascii="Times New Roman" w:hAnsi="Times New Roman" w:cs="Times New Roman"/>
          <w:color w:val="000000"/>
          <w:sz w:val="24"/>
          <w:szCs w:val="24"/>
        </w:rPr>
        <w:t xml:space="preserve"> руб.</w:t>
      </w:r>
      <w:proofErr w:type="gramEnd"/>
      <w:r w:rsidR="007257EA">
        <w:rPr>
          <w:rFonts w:ascii="Times New Roman" w:hAnsi="Times New Roman" w:cs="Times New Roman"/>
          <w:color w:val="000000"/>
          <w:sz w:val="24"/>
          <w:szCs w:val="24"/>
        </w:rPr>
        <w:t xml:space="preserve">, </w:t>
      </w:r>
      <w:r w:rsidRPr="005A1BFA">
        <w:rPr>
          <w:rFonts w:ascii="Times New Roman" w:hAnsi="Times New Roman" w:cs="Times New Roman"/>
          <w:color w:val="000000"/>
          <w:sz w:val="24"/>
          <w:szCs w:val="24"/>
        </w:rPr>
        <w:t xml:space="preserve"> с учетом районного коэффициента (15% - 7701 руб. </w:t>
      </w:r>
      <w:proofErr w:type="gramStart"/>
      <w:r w:rsidRPr="005A1BFA">
        <w:rPr>
          <w:rFonts w:ascii="Times New Roman" w:hAnsi="Times New Roman" w:cs="Times New Roman"/>
          <w:color w:val="000000"/>
          <w:sz w:val="24"/>
          <w:szCs w:val="24"/>
        </w:rPr>
        <w:t>55 коп., 20% - 8036 руб. 40 коп.</w:t>
      </w:r>
      <w:proofErr w:type="gramEnd"/>
    </w:p>
    <w:p w:rsidR="005A1BFA" w:rsidRPr="005A1BFA" w:rsidRDefault="005A1BFA" w:rsidP="005A1BFA">
      <w:pPr>
        <w:ind w:firstLine="708"/>
        <w:jc w:val="both"/>
        <w:rPr>
          <w:rFonts w:ascii="Times New Roman" w:hAnsi="Times New Roman" w:cs="Times New Roman"/>
          <w:color w:val="000000"/>
          <w:sz w:val="24"/>
          <w:szCs w:val="24"/>
        </w:rPr>
      </w:pPr>
      <w:r w:rsidRPr="005A1BFA">
        <w:rPr>
          <w:rFonts w:ascii="Times New Roman" w:hAnsi="Times New Roman" w:cs="Times New Roman"/>
          <w:color w:val="000000"/>
          <w:spacing w:val="4"/>
          <w:sz w:val="24"/>
          <w:szCs w:val="24"/>
        </w:rPr>
        <w:t>Н</w:t>
      </w:r>
      <w:r w:rsidRPr="005A1BFA">
        <w:rPr>
          <w:rFonts w:ascii="Times New Roman" w:hAnsi="Times New Roman" w:cs="Times New Roman"/>
          <w:bCs/>
          <w:color w:val="000000"/>
          <w:sz w:val="24"/>
          <w:szCs w:val="24"/>
        </w:rPr>
        <w:t xml:space="preserve">азначение и выплата </w:t>
      </w:r>
      <w:r w:rsidRPr="005A1BFA">
        <w:rPr>
          <w:rFonts w:ascii="Times New Roman" w:hAnsi="Times New Roman" w:cs="Times New Roman"/>
          <w:b/>
          <w:bCs/>
          <w:color w:val="000000"/>
          <w:sz w:val="24"/>
          <w:szCs w:val="24"/>
        </w:rPr>
        <w:t>денежных сре</w:t>
      </w:r>
      <w:proofErr w:type="gramStart"/>
      <w:r w:rsidRPr="005A1BFA">
        <w:rPr>
          <w:rFonts w:ascii="Times New Roman" w:hAnsi="Times New Roman" w:cs="Times New Roman"/>
          <w:b/>
          <w:bCs/>
          <w:color w:val="000000"/>
          <w:sz w:val="24"/>
          <w:szCs w:val="24"/>
        </w:rPr>
        <w:t>дств</w:t>
      </w:r>
      <w:r w:rsidRPr="005A1BFA">
        <w:rPr>
          <w:rFonts w:ascii="Times New Roman" w:hAnsi="Times New Roman" w:cs="Times New Roman"/>
          <w:bCs/>
          <w:color w:val="000000"/>
          <w:sz w:val="24"/>
          <w:szCs w:val="24"/>
        </w:rPr>
        <w:t xml:space="preserve"> </w:t>
      </w:r>
      <w:r w:rsidRPr="005A1BFA">
        <w:rPr>
          <w:rFonts w:ascii="Times New Roman" w:hAnsi="Times New Roman" w:cs="Times New Roman"/>
          <w:sz w:val="24"/>
          <w:szCs w:val="24"/>
        </w:rPr>
        <w:t xml:space="preserve"> </w:t>
      </w:r>
      <w:r w:rsidRPr="005A1BFA">
        <w:rPr>
          <w:rFonts w:ascii="Times New Roman" w:hAnsi="Times New Roman" w:cs="Times New Roman"/>
          <w:color w:val="000000"/>
          <w:sz w:val="24"/>
          <w:szCs w:val="24"/>
        </w:rPr>
        <w:t>пр</w:t>
      </w:r>
      <w:proofErr w:type="gramEnd"/>
      <w:r w:rsidRPr="005A1BFA">
        <w:rPr>
          <w:rFonts w:ascii="Times New Roman" w:hAnsi="Times New Roman" w:cs="Times New Roman"/>
          <w:color w:val="000000"/>
          <w:sz w:val="24"/>
          <w:szCs w:val="24"/>
        </w:rPr>
        <w:t xml:space="preserve">оизводится на детей-сирот и детей, оставшихся </w:t>
      </w:r>
      <w:r w:rsidRPr="005A1BFA">
        <w:rPr>
          <w:rFonts w:ascii="Times New Roman" w:hAnsi="Times New Roman" w:cs="Times New Roman"/>
          <w:color w:val="000000"/>
          <w:spacing w:val="4"/>
          <w:sz w:val="24"/>
          <w:szCs w:val="24"/>
        </w:rPr>
        <w:t xml:space="preserve">без попечения родителей, находящихся под опекой (попечительством), родители которых (единственный родитель) умерли, или не в состоянии лично осуществлять их воспитание </w:t>
      </w:r>
      <w:r w:rsidRPr="005A1BFA">
        <w:rPr>
          <w:rFonts w:ascii="Times New Roman" w:hAnsi="Times New Roman" w:cs="Times New Roman"/>
          <w:color w:val="000000"/>
          <w:spacing w:val="-4"/>
          <w:sz w:val="24"/>
          <w:szCs w:val="24"/>
        </w:rPr>
        <w:t>в связи:</w:t>
      </w:r>
    </w:p>
    <w:p w:rsidR="005A1BFA" w:rsidRPr="005A1BFA" w:rsidRDefault="005A1BFA" w:rsidP="005A1BFA">
      <w:pPr>
        <w:pStyle w:val="a3"/>
        <w:numPr>
          <w:ilvl w:val="0"/>
          <w:numId w:val="2"/>
        </w:numPr>
        <w:autoSpaceDE w:val="0"/>
        <w:autoSpaceDN w:val="0"/>
        <w:adjustRightInd w:val="0"/>
        <w:jc w:val="both"/>
        <w:rPr>
          <w:sz w:val="24"/>
        </w:rPr>
      </w:pPr>
      <w:r w:rsidRPr="005A1BFA">
        <w:rPr>
          <w:sz w:val="24"/>
        </w:rPr>
        <w:t>отсутствием родителей или лишением их родительских прав;</w:t>
      </w:r>
    </w:p>
    <w:p w:rsidR="005A1BFA" w:rsidRPr="005A1BFA" w:rsidRDefault="005A1BFA" w:rsidP="005A1BFA">
      <w:pPr>
        <w:pStyle w:val="a3"/>
        <w:numPr>
          <w:ilvl w:val="0"/>
          <w:numId w:val="2"/>
        </w:numPr>
        <w:autoSpaceDE w:val="0"/>
        <w:autoSpaceDN w:val="0"/>
        <w:adjustRightInd w:val="0"/>
        <w:jc w:val="both"/>
        <w:rPr>
          <w:sz w:val="24"/>
        </w:rPr>
      </w:pPr>
      <w:r w:rsidRPr="005A1BFA">
        <w:rPr>
          <w:sz w:val="24"/>
        </w:rPr>
        <w:t>ограничением их в родительских правах;</w:t>
      </w:r>
    </w:p>
    <w:p w:rsidR="005A1BFA" w:rsidRPr="005A1BFA" w:rsidRDefault="005A1BFA" w:rsidP="005A1BFA">
      <w:pPr>
        <w:pStyle w:val="a3"/>
        <w:numPr>
          <w:ilvl w:val="0"/>
          <w:numId w:val="2"/>
        </w:numPr>
        <w:autoSpaceDE w:val="0"/>
        <w:autoSpaceDN w:val="0"/>
        <w:adjustRightInd w:val="0"/>
        <w:jc w:val="both"/>
        <w:rPr>
          <w:sz w:val="24"/>
        </w:rPr>
      </w:pPr>
      <w:r w:rsidRPr="005A1BFA">
        <w:rPr>
          <w:sz w:val="24"/>
        </w:rPr>
        <w:t>признанием их безвестно отсутствующими;</w:t>
      </w:r>
    </w:p>
    <w:p w:rsidR="005A1BFA" w:rsidRPr="005A1BFA" w:rsidRDefault="005A1BFA" w:rsidP="005A1BFA">
      <w:pPr>
        <w:pStyle w:val="a3"/>
        <w:numPr>
          <w:ilvl w:val="0"/>
          <w:numId w:val="2"/>
        </w:numPr>
        <w:autoSpaceDE w:val="0"/>
        <w:autoSpaceDN w:val="0"/>
        <w:adjustRightInd w:val="0"/>
        <w:jc w:val="both"/>
        <w:rPr>
          <w:sz w:val="24"/>
        </w:rPr>
      </w:pPr>
      <w:r w:rsidRPr="005A1BFA">
        <w:rPr>
          <w:sz w:val="24"/>
        </w:rPr>
        <w:t xml:space="preserve">признанием их </w:t>
      </w:r>
      <w:proofErr w:type="gramStart"/>
      <w:r w:rsidRPr="005A1BFA">
        <w:rPr>
          <w:sz w:val="24"/>
        </w:rPr>
        <w:t>недееспособными</w:t>
      </w:r>
      <w:proofErr w:type="gramEnd"/>
      <w:r w:rsidRPr="005A1BFA">
        <w:rPr>
          <w:sz w:val="24"/>
        </w:rPr>
        <w:t xml:space="preserve"> (ограниченно дееспособными);</w:t>
      </w:r>
    </w:p>
    <w:p w:rsidR="005A1BFA" w:rsidRPr="005A1BFA" w:rsidRDefault="005A1BFA" w:rsidP="005A1BFA">
      <w:pPr>
        <w:pStyle w:val="a3"/>
        <w:numPr>
          <w:ilvl w:val="0"/>
          <w:numId w:val="2"/>
        </w:numPr>
        <w:autoSpaceDE w:val="0"/>
        <w:autoSpaceDN w:val="0"/>
        <w:adjustRightInd w:val="0"/>
        <w:jc w:val="both"/>
        <w:rPr>
          <w:sz w:val="24"/>
        </w:rPr>
      </w:pPr>
      <w:r w:rsidRPr="005A1BFA">
        <w:rPr>
          <w:sz w:val="24"/>
        </w:rPr>
        <w:t>нахождением их в лечебных учреждениях или наличием заболеваний, препятствующих выполнению ими родительских обязанностей;</w:t>
      </w:r>
    </w:p>
    <w:p w:rsidR="005A1BFA" w:rsidRPr="005A1BFA" w:rsidRDefault="005A1BFA" w:rsidP="005A1BFA">
      <w:pPr>
        <w:pStyle w:val="a3"/>
        <w:numPr>
          <w:ilvl w:val="0"/>
          <w:numId w:val="2"/>
        </w:numPr>
        <w:autoSpaceDE w:val="0"/>
        <w:autoSpaceDN w:val="0"/>
        <w:adjustRightInd w:val="0"/>
        <w:jc w:val="both"/>
        <w:rPr>
          <w:sz w:val="24"/>
        </w:rPr>
      </w:pPr>
      <w:proofErr w:type="gramStart"/>
      <w:r w:rsidRPr="005A1BFA">
        <w:rPr>
          <w:sz w:val="24"/>
        </w:rPr>
        <w:t>объявлением их умершими;</w:t>
      </w:r>
      <w:proofErr w:type="gramEnd"/>
    </w:p>
    <w:p w:rsidR="005A1BFA" w:rsidRPr="005A1BFA" w:rsidRDefault="005A1BFA" w:rsidP="005A1BFA">
      <w:pPr>
        <w:pStyle w:val="a3"/>
        <w:numPr>
          <w:ilvl w:val="0"/>
          <w:numId w:val="2"/>
        </w:numPr>
        <w:autoSpaceDE w:val="0"/>
        <w:autoSpaceDN w:val="0"/>
        <w:adjustRightInd w:val="0"/>
        <w:jc w:val="both"/>
        <w:rPr>
          <w:sz w:val="24"/>
        </w:rPr>
      </w:pPr>
      <w:r w:rsidRPr="005A1BFA">
        <w:rPr>
          <w:sz w:val="24"/>
        </w:rPr>
        <w:t xml:space="preserve">отбыванием ими наказания в учреждениях, исполняющих наказание в виде лишения свободы, нахождением в местах содержания под </w:t>
      </w:r>
      <w:proofErr w:type="gramStart"/>
      <w:r w:rsidRPr="005A1BFA">
        <w:rPr>
          <w:sz w:val="24"/>
        </w:rPr>
        <w:t>стражей</w:t>
      </w:r>
      <w:proofErr w:type="gramEnd"/>
      <w:r w:rsidRPr="005A1BFA">
        <w:rPr>
          <w:sz w:val="24"/>
        </w:rPr>
        <w:t xml:space="preserve"> подозреваемых и обвиняемых в совершении преступлений;</w:t>
      </w:r>
    </w:p>
    <w:p w:rsidR="005A1BFA" w:rsidRPr="005A1BFA" w:rsidRDefault="005A1BFA" w:rsidP="005A1BFA">
      <w:pPr>
        <w:pStyle w:val="a3"/>
        <w:numPr>
          <w:ilvl w:val="0"/>
          <w:numId w:val="2"/>
        </w:numPr>
        <w:autoSpaceDE w:val="0"/>
        <w:autoSpaceDN w:val="0"/>
        <w:adjustRightInd w:val="0"/>
        <w:jc w:val="both"/>
        <w:rPr>
          <w:sz w:val="24"/>
        </w:rPr>
      </w:pPr>
      <w:r w:rsidRPr="005A1BFA">
        <w:rPr>
          <w:sz w:val="24"/>
        </w:rPr>
        <w:t>уклонением родителей от воспитания детей или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w:t>
      </w:r>
    </w:p>
    <w:p w:rsidR="005A1BFA" w:rsidRPr="005A1BFA" w:rsidRDefault="005A1BFA" w:rsidP="005A1BFA">
      <w:pPr>
        <w:pStyle w:val="a3"/>
        <w:numPr>
          <w:ilvl w:val="0"/>
          <w:numId w:val="2"/>
        </w:numPr>
        <w:autoSpaceDE w:val="0"/>
        <w:autoSpaceDN w:val="0"/>
        <w:adjustRightInd w:val="0"/>
        <w:jc w:val="both"/>
        <w:rPr>
          <w:sz w:val="24"/>
        </w:rPr>
      </w:pPr>
      <w:r w:rsidRPr="005A1BFA">
        <w:rPr>
          <w:sz w:val="24"/>
        </w:rPr>
        <w:t>в иных случаях признания ребенка оставшимся без попечения родителей в установленном законом порядке.</w:t>
      </w:r>
    </w:p>
    <w:p w:rsidR="005A1BFA" w:rsidRPr="005A1BFA" w:rsidRDefault="005A1BFA" w:rsidP="005A1BFA">
      <w:pPr>
        <w:shd w:val="clear" w:color="auto" w:fill="FFFFFF"/>
        <w:ind w:firstLine="709"/>
        <w:jc w:val="both"/>
        <w:rPr>
          <w:rFonts w:ascii="Times New Roman" w:hAnsi="Times New Roman" w:cs="Times New Roman"/>
          <w:color w:val="000000"/>
          <w:sz w:val="24"/>
          <w:szCs w:val="24"/>
        </w:rPr>
      </w:pPr>
      <w:r w:rsidRPr="005A1BFA">
        <w:rPr>
          <w:rFonts w:ascii="Times New Roman" w:hAnsi="Times New Roman" w:cs="Times New Roman"/>
          <w:color w:val="000000"/>
          <w:spacing w:val="-5"/>
          <w:sz w:val="24"/>
          <w:szCs w:val="24"/>
        </w:rPr>
        <w:t xml:space="preserve">Не назначаются и не выплачиваются денежные средства на тех подопечных, </w:t>
      </w:r>
      <w:r w:rsidRPr="005A1BFA">
        <w:rPr>
          <w:rFonts w:ascii="Times New Roman" w:hAnsi="Times New Roman" w:cs="Times New Roman"/>
          <w:color w:val="000000"/>
          <w:spacing w:val="-6"/>
          <w:sz w:val="24"/>
          <w:szCs w:val="24"/>
        </w:rPr>
        <w:t xml:space="preserve">родители которых могут лично осуществлять воспитание и содержание своих детей, но добровольно передают их под опеку (попечительство) другим лицам </w:t>
      </w:r>
      <w:r w:rsidRPr="005A1BFA">
        <w:rPr>
          <w:rFonts w:ascii="Times New Roman" w:hAnsi="Times New Roman" w:cs="Times New Roman"/>
          <w:color w:val="000000"/>
          <w:spacing w:val="-5"/>
          <w:sz w:val="24"/>
          <w:szCs w:val="24"/>
        </w:rPr>
        <w:t xml:space="preserve">(находятся в длительных служебных командировках, проживают раздельно с </w:t>
      </w:r>
      <w:r w:rsidRPr="005A1BFA">
        <w:rPr>
          <w:rFonts w:ascii="Times New Roman" w:hAnsi="Times New Roman" w:cs="Times New Roman"/>
          <w:color w:val="000000"/>
          <w:sz w:val="24"/>
          <w:szCs w:val="24"/>
        </w:rPr>
        <w:t>детьми, но имеют условия для их содержания и воспитания и т.п.).</w:t>
      </w:r>
    </w:p>
    <w:p w:rsidR="005A1BFA" w:rsidRPr="005A1BFA" w:rsidRDefault="005A1BFA" w:rsidP="005A1BFA">
      <w:pPr>
        <w:shd w:val="clear" w:color="auto" w:fill="FFFFFF"/>
        <w:ind w:firstLine="709"/>
        <w:jc w:val="both"/>
        <w:rPr>
          <w:rFonts w:ascii="Times New Roman" w:hAnsi="Times New Roman" w:cs="Times New Roman"/>
          <w:color w:val="000000"/>
          <w:spacing w:val="-4"/>
          <w:sz w:val="24"/>
          <w:szCs w:val="24"/>
        </w:rPr>
      </w:pPr>
      <w:r w:rsidRPr="005A1BFA">
        <w:rPr>
          <w:rFonts w:ascii="Times New Roman" w:hAnsi="Times New Roman" w:cs="Times New Roman"/>
          <w:bCs/>
          <w:color w:val="000000"/>
          <w:spacing w:val="-3"/>
          <w:sz w:val="24"/>
          <w:szCs w:val="24"/>
        </w:rPr>
        <w:t xml:space="preserve">Денежные средства на обучающегося подопечного </w:t>
      </w:r>
      <w:r w:rsidRPr="005A1BFA">
        <w:rPr>
          <w:rFonts w:ascii="Times New Roman" w:hAnsi="Times New Roman" w:cs="Times New Roman"/>
          <w:b/>
          <w:bCs/>
          <w:color w:val="000000"/>
          <w:spacing w:val="-3"/>
          <w:sz w:val="24"/>
          <w:szCs w:val="24"/>
        </w:rPr>
        <w:t xml:space="preserve">в возрасте </w:t>
      </w:r>
      <w:r w:rsidRPr="005A1BFA">
        <w:rPr>
          <w:rFonts w:ascii="Times New Roman" w:hAnsi="Times New Roman" w:cs="Times New Roman"/>
          <w:b/>
          <w:color w:val="000000"/>
          <w:spacing w:val="-3"/>
          <w:sz w:val="24"/>
          <w:szCs w:val="24"/>
        </w:rPr>
        <w:t xml:space="preserve">от </w:t>
      </w:r>
      <w:r w:rsidRPr="005A1BFA">
        <w:rPr>
          <w:rFonts w:ascii="Times New Roman" w:hAnsi="Times New Roman" w:cs="Times New Roman"/>
          <w:b/>
          <w:bCs/>
          <w:color w:val="000000"/>
          <w:spacing w:val="-3"/>
          <w:sz w:val="24"/>
          <w:szCs w:val="24"/>
        </w:rPr>
        <w:t xml:space="preserve">16 </w:t>
      </w:r>
      <w:r w:rsidRPr="005A1BFA">
        <w:rPr>
          <w:rFonts w:ascii="Times New Roman" w:hAnsi="Times New Roman" w:cs="Times New Roman"/>
          <w:b/>
          <w:color w:val="000000"/>
          <w:spacing w:val="-3"/>
          <w:sz w:val="24"/>
          <w:szCs w:val="24"/>
        </w:rPr>
        <w:t>до 18</w:t>
      </w:r>
      <w:r w:rsidRPr="005A1BFA">
        <w:rPr>
          <w:rFonts w:ascii="Times New Roman" w:hAnsi="Times New Roman" w:cs="Times New Roman"/>
          <w:color w:val="000000"/>
          <w:spacing w:val="-3"/>
          <w:sz w:val="24"/>
          <w:szCs w:val="24"/>
        </w:rPr>
        <w:t xml:space="preserve"> лет </w:t>
      </w:r>
      <w:r w:rsidRPr="005A1BFA">
        <w:rPr>
          <w:rFonts w:ascii="Times New Roman" w:hAnsi="Times New Roman" w:cs="Times New Roman"/>
          <w:color w:val="000000"/>
          <w:spacing w:val="-5"/>
          <w:sz w:val="24"/>
          <w:szCs w:val="24"/>
        </w:rPr>
        <w:t xml:space="preserve">выплачиваются при представлении попечителем справки из образовательного учреждения, независимо от его типа, вида и ведомственной принадлежности. </w:t>
      </w:r>
      <w:r w:rsidRPr="005A1BFA">
        <w:rPr>
          <w:rFonts w:ascii="Times New Roman" w:hAnsi="Times New Roman" w:cs="Times New Roman"/>
          <w:color w:val="000000"/>
          <w:sz w:val="24"/>
          <w:szCs w:val="24"/>
        </w:rPr>
        <w:t xml:space="preserve">Справка предоставляется два раза в учебный год - с 1 по 15 октября и с 1 по </w:t>
      </w:r>
      <w:r w:rsidRPr="005A1BFA">
        <w:rPr>
          <w:rFonts w:ascii="Times New Roman" w:hAnsi="Times New Roman" w:cs="Times New Roman"/>
          <w:color w:val="000000"/>
          <w:spacing w:val="-4"/>
          <w:sz w:val="24"/>
          <w:szCs w:val="24"/>
        </w:rPr>
        <w:t>15 марта.</w:t>
      </w:r>
    </w:p>
    <w:p w:rsidR="005A1BFA" w:rsidRPr="005A1BFA" w:rsidRDefault="005A1BFA" w:rsidP="005A1BFA">
      <w:pPr>
        <w:shd w:val="clear" w:color="auto" w:fill="FFFFFF"/>
        <w:ind w:firstLine="709"/>
        <w:jc w:val="both"/>
        <w:rPr>
          <w:rFonts w:ascii="Times New Roman" w:hAnsi="Times New Roman" w:cs="Times New Roman"/>
          <w:bCs/>
          <w:color w:val="000000"/>
          <w:spacing w:val="-3"/>
          <w:sz w:val="24"/>
          <w:szCs w:val="24"/>
        </w:rPr>
      </w:pPr>
      <w:r w:rsidRPr="005A1BFA">
        <w:rPr>
          <w:rFonts w:ascii="Times New Roman" w:hAnsi="Times New Roman" w:cs="Times New Roman"/>
          <w:bCs/>
          <w:color w:val="000000"/>
          <w:spacing w:val="-2"/>
          <w:sz w:val="24"/>
          <w:szCs w:val="24"/>
        </w:rPr>
        <w:t xml:space="preserve">В случае установления места нахождения родителей, их излечения, освобождения </w:t>
      </w:r>
      <w:r w:rsidRPr="005A1BFA">
        <w:rPr>
          <w:rFonts w:ascii="Times New Roman" w:hAnsi="Times New Roman" w:cs="Times New Roman"/>
          <w:color w:val="000000"/>
          <w:spacing w:val="-2"/>
          <w:sz w:val="24"/>
          <w:szCs w:val="24"/>
        </w:rPr>
        <w:t>от отбывания наказа</w:t>
      </w:r>
      <w:r w:rsidRPr="005A1BFA">
        <w:rPr>
          <w:rFonts w:ascii="Times New Roman" w:hAnsi="Times New Roman" w:cs="Times New Roman"/>
          <w:color w:val="000000"/>
          <w:spacing w:val="-2"/>
          <w:sz w:val="24"/>
          <w:szCs w:val="24"/>
        </w:rPr>
        <w:softHyphen/>
      </w:r>
      <w:r w:rsidRPr="005A1BFA">
        <w:rPr>
          <w:rFonts w:ascii="Times New Roman" w:hAnsi="Times New Roman" w:cs="Times New Roman"/>
          <w:color w:val="000000"/>
          <w:spacing w:val="-5"/>
          <w:sz w:val="24"/>
          <w:szCs w:val="24"/>
        </w:rPr>
        <w:t xml:space="preserve">ния </w:t>
      </w:r>
      <w:r w:rsidRPr="005A1BFA">
        <w:rPr>
          <w:rFonts w:ascii="Times New Roman" w:hAnsi="Times New Roman" w:cs="Times New Roman"/>
          <w:bCs/>
          <w:color w:val="000000"/>
          <w:spacing w:val="-5"/>
          <w:sz w:val="24"/>
          <w:szCs w:val="24"/>
        </w:rPr>
        <w:t xml:space="preserve">в </w:t>
      </w:r>
      <w:r w:rsidRPr="005A1BFA">
        <w:rPr>
          <w:rFonts w:ascii="Times New Roman" w:hAnsi="Times New Roman" w:cs="Times New Roman"/>
          <w:color w:val="000000"/>
          <w:spacing w:val="-5"/>
          <w:sz w:val="24"/>
          <w:szCs w:val="24"/>
        </w:rPr>
        <w:t>исправительных учреждениях и других случаях, влекущих за собой пре</w:t>
      </w:r>
      <w:r w:rsidRPr="005A1BFA">
        <w:rPr>
          <w:rFonts w:ascii="Times New Roman" w:hAnsi="Times New Roman" w:cs="Times New Roman"/>
          <w:color w:val="000000"/>
          <w:spacing w:val="-5"/>
          <w:sz w:val="24"/>
          <w:szCs w:val="24"/>
        </w:rPr>
        <w:softHyphen/>
      </w:r>
      <w:r w:rsidRPr="005A1BFA">
        <w:rPr>
          <w:rFonts w:ascii="Times New Roman" w:hAnsi="Times New Roman" w:cs="Times New Roman"/>
          <w:color w:val="000000"/>
          <w:spacing w:val="-6"/>
          <w:sz w:val="24"/>
          <w:szCs w:val="24"/>
        </w:rPr>
        <w:t xml:space="preserve">кращение выплаты денежных средств, </w:t>
      </w:r>
      <w:r w:rsidRPr="005A1BFA">
        <w:rPr>
          <w:rFonts w:ascii="Times New Roman" w:hAnsi="Times New Roman" w:cs="Times New Roman"/>
          <w:bCs/>
          <w:color w:val="000000"/>
          <w:spacing w:val="-6"/>
          <w:sz w:val="24"/>
          <w:szCs w:val="24"/>
        </w:rPr>
        <w:t xml:space="preserve">опекун (попечитель), </w:t>
      </w:r>
      <w:r w:rsidRPr="005A1BFA">
        <w:rPr>
          <w:rFonts w:ascii="Times New Roman" w:hAnsi="Times New Roman" w:cs="Times New Roman"/>
          <w:color w:val="000000"/>
          <w:spacing w:val="-6"/>
          <w:sz w:val="24"/>
          <w:szCs w:val="24"/>
        </w:rPr>
        <w:t xml:space="preserve">когда ему стало </w:t>
      </w:r>
      <w:r w:rsidRPr="005A1BFA">
        <w:rPr>
          <w:rFonts w:ascii="Times New Roman" w:hAnsi="Times New Roman" w:cs="Times New Roman"/>
          <w:color w:val="000000"/>
          <w:spacing w:val="-1"/>
          <w:sz w:val="24"/>
          <w:szCs w:val="24"/>
        </w:rPr>
        <w:t xml:space="preserve">известно об этом, </w:t>
      </w:r>
      <w:r w:rsidRPr="005A1BFA">
        <w:rPr>
          <w:rFonts w:ascii="Times New Roman" w:hAnsi="Times New Roman" w:cs="Times New Roman"/>
          <w:bCs/>
          <w:color w:val="000000"/>
          <w:spacing w:val="-1"/>
          <w:sz w:val="24"/>
          <w:szCs w:val="24"/>
        </w:rPr>
        <w:t xml:space="preserve">обязан в 10-дневный срок известить соответствующий орган </w:t>
      </w:r>
      <w:r>
        <w:rPr>
          <w:rFonts w:ascii="Times New Roman" w:hAnsi="Times New Roman" w:cs="Times New Roman"/>
          <w:bCs/>
          <w:color w:val="000000"/>
          <w:spacing w:val="-3"/>
          <w:sz w:val="24"/>
          <w:szCs w:val="24"/>
        </w:rPr>
        <w:t>опеки и попечительства</w:t>
      </w:r>
    </w:p>
    <w:p w:rsidR="005A1BFA" w:rsidRPr="005A1BFA" w:rsidRDefault="005A1BFA" w:rsidP="005A1BFA">
      <w:pPr>
        <w:pStyle w:val="a4"/>
        <w:rPr>
          <w:rFonts w:ascii="Times New Roman" w:hAnsi="Times New Roman" w:cs="Times New Roman"/>
          <w:sz w:val="24"/>
          <w:szCs w:val="24"/>
        </w:rPr>
      </w:pPr>
      <w:r w:rsidRPr="005A1BFA">
        <w:rPr>
          <w:rFonts w:ascii="Times New Roman" w:hAnsi="Times New Roman" w:cs="Times New Roman"/>
          <w:sz w:val="24"/>
          <w:szCs w:val="24"/>
        </w:rPr>
        <w:t xml:space="preserve">Сектор регионального банка данных </w:t>
      </w:r>
    </w:p>
    <w:p w:rsidR="005A1BFA" w:rsidRPr="005A1BFA" w:rsidRDefault="005A1BFA" w:rsidP="005A1BFA">
      <w:pPr>
        <w:pStyle w:val="a4"/>
        <w:rPr>
          <w:rFonts w:ascii="Times New Roman" w:hAnsi="Times New Roman" w:cs="Times New Roman"/>
          <w:sz w:val="24"/>
          <w:szCs w:val="24"/>
        </w:rPr>
      </w:pPr>
      <w:r w:rsidRPr="005A1BFA">
        <w:rPr>
          <w:rFonts w:ascii="Times New Roman" w:hAnsi="Times New Roman" w:cs="Times New Roman"/>
          <w:sz w:val="24"/>
          <w:szCs w:val="24"/>
        </w:rPr>
        <w:t>о детях, оставшихся без попечения родителей</w:t>
      </w:r>
    </w:p>
    <w:p w:rsidR="005A1BFA" w:rsidRPr="005A1BFA" w:rsidRDefault="005A1BFA" w:rsidP="005A1BFA">
      <w:pPr>
        <w:pStyle w:val="a4"/>
        <w:rPr>
          <w:rFonts w:ascii="Times New Roman" w:hAnsi="Times New Roman" w:cs="Times New Roman"/>
          <w:sz w:val="24"/>
          <w:szCs w:val="24"/>
        </w:rPr>
      </w:pPr>
      <w:r w:rsidRPr="005A1BFA">
        <w:rPr>
          <w:rFonts w:ascii="Times New Roman" w:hAnsi="Times New Roman" w:cs="Times New Roman"/>
          <w:sz w:val="24"/>
          <w:szCs w:val="24"/>
        </w:rPr>
        <w:t xml:space="preserve">Алтайский край, </w:t>
      </w:r>
      <w:proofErr w:type="gramStart"/>
      <w:r w:rsidRPr="005A1BFA">
        <w:rPr>
          <w:rFonts w:ascii="Times New Roman" w:hAnsi="Times New Roman" w:cs="Times New Roman"/>
          <w:sz w:val="24"/>
          <w:szCs w:val="24"/>
        </w:rPr>
        <w:t>г</w:t>
      </w:r>
      <w:proofErr w:type="gramEnd"/>
      <w:r w:rsidRPr="005A1BFA">
        <w:rPr>
          <w:rFonts w:ascii="Times New Roman" w:hAnsi="Times New Roman" w:cs="Times New Roman"/>
          <w:sz w:val="24"/>
          <w:szCs w:val="24"/>
        </w:rPr>
        <w:t>. Барнаул</w:t>
      </w:r>
    </w:p>
    <w:p w:rsidR="005A1BFA" w:rsidRPr="005A1BFA" w:rsidRDefault="005A1BFA" w:rsidP="005A1BFA">
      <w:pPr>
        <w:pStyle w:val="a4"/>
        <w:rPr>
          <w:rFonts w:ascii="Times New Roman" w:hAnsi="Times New Roman" w:cs="Times New Roman"/>
          <w:sz w:val="24"/>
          <w:szCs w:val="24"/>
        </w:rPr>
      </w:pPr>
      <w:r w:rsidRPr="005A1BFA">
        <w:rPr>
          <w:rFonts w:ascii="Times New Roman" w:hAnsi="Times New Roman" w:cs="Times New Roman"/>
          <w:sz w:val="24"/>
          <w:szCs w:val="24"/>
        </w:rPr>
        <w:t>ул. Ползунова, 36</w:t>
      </w:r>
    </w:p>
    <w:p w:rsidR="005A1BFA" w:rsidRPr="005A1BFA" w:rsidRDefault="005A1BFA" w:rsidP="005A1BFA">
      <w:pPr>
        <w:pStyle w:val="a4"/>
        <w:rPr>
          <w:rFonts w:ascii="Times New Roman" w:hAnsi="Times New Roman" w:cs="Times New Roman"/>
          <w:sz w:val="24"/>
          <w:szCs w:val="24"/>
        </w:rPr>
      </w:pPr>
      <w:r w:rsidRPr="005A1BFA">
        <w:rPr>
          <w:rFonts w:ascii="Times New Roman" w:hAnsi="Times New Roman" w:cs="Times New Roman"/>
          <w:sz w:val="24"/>
          <w:szCs w:val="24"/>
        </w:rPr>
        <w:t>8 (3852) 63-42-08</w:t>
      </w:r>
    </w:p>
    <w:p w:rsidR="005A1BFA" w:rsidRPr="005A1BFA" w:rsidRDefault="005A1BFA" w:rsidP="005A1BFA">
      <w:pPr>
        <w:jc w:val="both"/>
        <w:rPr>
          <w:rFonts w:ascii="Times New Roman" w:hAnsi="Times New Roman" w:cs="Times New Roman"/>
          <w:b/>
          <w:sz w:val="24"/>
          <w:szCs w:val="24"/>
        </w:rPr>
      </w:pPr>
      <w:r w:rsidRPr="005A1BFA">
        <w:rPr>
          <w:rFonts w:ascii="Times New Roman" w:hAnsi="Times New Roman" w:cs="Times New Roman"/>
          <w:b/>
          <w:sz w:val="24"/>
          <w:szCs w:val="24"/>
        </w:rPr>
        <w:t>Телефон «горячей» линии: 69 25 43</w:t>
      </w:r>
    </w:p>
    <w:p w:rsidR="005A1BFA" w:rsidRPr="005A1BFA" w:rsidRDefault="005A1BFA" w:rsidP="005A1BFA">
      <w:pPr>
        <w:rPr>
          <w:rFonts w:ascii="Times New Roman" w:hAnsi="Times New Roman" w:cs="Times New Roman"/>
          <w:sz w:val="24"/>
          <w:szCs w:val="24"/>
        </w:rPr>
      </w:pPr>
    </w:p>
    <w:sectPr w:rsidR="005A1BFA" w:rsidRPr="005A1BFA" w:rsidSect="00CB26F8">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D3C"/>
    <w:multiLevelType w:val="multilevel"/>
    <w:tmpl w:val="EE56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D6E84"/>
    <w:multiLevelType w:val="hybridMultilevel"/>
    <w:tmpl w:val="330225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1BFA"/>
    <w:rsid w:val="005A1BFA"/>
    <w:rsid w:val="007257EA"/>
    <w:rsid w:val="00742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BFA"/>
    <w:pPr>
      <w:spacing w:after="0" w:line="240" w:lineRule="auto"/>
      <w:ind w:left="720"/>
      <w:contextualSpacing/>
    </w:pPr>
    <w:rPr>
      <w:rFonts w:ascii="Times New Roman" w:eastAsia="Times New Roman" w:hAnsi="Times New Roman" w:cs="Times New Roman"/>
      <w:sz w:val="28"/>
      <w:szCs w:val="24"/>
    </w:rPr>
  </w:style>
  <w:style w:type="paragraph" w:styleId="a4">
    <w:name w:val="No Spacing"/>
    <w:uiPriority w:val="1"/>
    <w:qFormat/>
    <w:rsid w:val="005A1B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5D81F8B3524E19BE958DD26B4E4DB9439DF1E41A54047AC81AD07452B1CE561FEE32872e6z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69B9D871C5D1EEF089B2D819A739C98AC00C8422762B1690D428A296598A6DABBF088394Bo1n0E" TargetMode="External"/><Relationship Id="rId5" Type="http://schemas.openxmlformats.org/officeDocument/2006/relationships/hyperlink" Target="consultantplus://offline/ref=F6CDD594A3B0A3D910D40ACC2213715AC107E0F0AA7B8A9CB73796EE2BEC27A4A6566C50A9l7D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2041</Words>
  <Characters>11637</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2008-10-21T10:14:00Z</dcterms:created>
  <dcterms:modified xsi:type="dcterms:W3CDTF">2009-02-04T10:20:00Z</dcterms:modified>
</cp:coreProperties>
</file>