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83" w:rsidRDefault="00771B83" w:rsidP="00771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АДМИНИСТРАЦИИ ЦЕЛИННОГО РАЙОНА</w:t>
      </w:r>
    </w:p>
    <w:p w:rsidR="00771B83" w:rsidRDefault="00771B83" w:rsidP="00771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ОБРАЗОВАНИЮ</w:t>
      </w:r>
    </w:p>
    <w:p w:rsidR="00771B83" w:rsidRDefault="00771B83" w:rsidP="00771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83" w:rsidRDefault="00771B83" w:rsidP="00771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муниципальной комиссии по  распределению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  стимулирующего фонда руководителей общеобразовательных организаций Целинного района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71B83" w:rsidRDefault="00771B83" w:rsidP="00771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1B83" w:rsidRDefault="00771B83" w:rsidP="00771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1B83" w:rsidRDefault="00771B83" w:rsidP="00771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1B83" w:rsidRDefault="00771B83" w:rsidP="00771B8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«2</w:t>
      </w:r>
      <w:r w:rsidR="00DB0D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января 2015г.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№  2</w:t>
      </w:r>
    </w:p>
    <w:p w:rsidR="00771B83" w:rsidRDefault="00771B83" w:rsidP="00771B8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1B83" w:rsidRDefault="00771B83" w:rsidP="00771B8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Целинное</w:t>
      </w:r>
    </w:p>
    <w:p w:rsidR="00771B83" w:rsidRDefault="00771B83" w:rsidP="00771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Председательствующий –      А.Ю. Артамонов, председатель комитета по образованию.</w:t>
      </w:r>
    </w:p>
    <w:p w:rsidR="00771B83" w:rsidRDefault="00771B83" w:rsidP="00771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-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Маклакова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Л.Г., главный специалист комитета по образованию.</w:t>
      </w:r>
    </w:p>
    <w:p w:rsidR="00771B83" w:rsidRDefault="00771B83" w:rsidP="00771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83" w:rsidRDefault="00771B83" w:rsidP="00771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Присутствовали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члены комиссии:</w:t>
      </w:r>
    </w:p>
    <w:p w:rsidR="00771B83" w:rsidRDefault="00771B83" w:rsidP="00771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71B83" w:rsidRDefault="00771B83" w:rsidP="00771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Артамонов А.Ю.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председатель комитета по образованию;</w:t>
      </w:r>
    </w:p>
    <w:p w:rsidR="00771B83" w:rsidRDefault="00771B83" w:rsidP="00771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Левкина Л.М.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- гл. специалист комитета по образованию;</w:t>
      </w:r>
    </w:p>
    <w:p w:rsidR="00771B83" w:rsidRDefault="00771B83" w:rsidP="00771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Маклакова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Л.Г. - гл. специалист комитета по образованию;</w:t>
      </w:r>
    </w:p>
    <w:p w:rsidR="00771B83" w:rsidRDefault="00771B83" w:rsidP="00771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Сивакова В.В.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- гл. экономист комитета по образованию;</w:t>
      </w:r>
    </w:p>
    <w:p w:rsidR="00771B83" w:rsidRDefault="00771B83" w:rsidP="00771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Калачева С.В.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комитета по образованию;</w:t>
      </w:r>
    </w:p>
    <w:p w:rsidR="00771B83" w:rsidRDefault="00771B83" w:rsidP="00771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комитета по образованию;</w:t>
      </w:r>
    </w:p>
    <w:p w:rsidR="00771B83" w:rsidRDefault="00771B83" w:rsidP="00771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B83" w:rsidRDefault="00771B83" w:rsidP="00771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ПОВЕСТКА ДНЯ:</w:t>
      </w:r>
    </w:p>
    <w:p w:rsidR="00771B83" w:rsidRDefault="00771B83" w:rsidP="00771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Утверждение рейтинга руководителей общеобразовательных организаций для распределения  </w:t>
      </w:r>
      <w:r w:rsidRPr="00771B83">
        <w:rPr>
          <w:rFonts w:ascii="Times New Roman" w:hAnsi="Times New Roman" w:cs="Times New Roman"/>
          <w:sz w:val="28"/>
          <w:szCs w:val="28"/>
        </w:rPr>
        <w:t>централизованного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B83">
        <w:rPr>
          <w:rFonts w:ascii="Times New Roman" w:hAnsi="Times New Roman" w:cs="Times New Roman"/>
          <w:sz w:val="28"/>
          <w:szCs w:val="28"/>
        </w:rPr>
        <w:t xml:space="preserve"> стимулирования руководителей муниципальных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1B83" w:rsidRDefault="00771B83" w:rsidP="00771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Распределение средств  фонда. </w:t>
      </w:r>
    </w:p>
    <w:p w:rsidR="00771B83" w:rsidRDefault="00771B83" w:rsidP="00771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83" w:rsidRDefault="00771B83" w:rsidP="00771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Разное.</w:t>
      </w:r>
    </w:p>
    <w:p w:rsidR="00771B83" w:rsidRDefault="00771B83" w:rsidP="00771B83"/>
    <w:p w:rsidR="00771B83" w:rsidRDefault="00771B83" w:rsidP="00771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ХОД ЗАСЕДАНИЯ.</w:t>
      </w:r>
    </w:p>
    <w:p w:rsidR="00771B83" w:rsidRDefault="00771B83" w:rsidP="0077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По основному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 председателя комитета по образованию Артамонова А.Ю.  Он  доложил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членам комиссии о том,  что в соответствии с Положением о распределении централизованного фонда  директора школ предоставили оценочные листы с выставленными баллами и  подтверждающими документами и информацией.</w:t>
      </w:r>
      <w:r w:rsidR="00940F06">
        <w:rPr>
          <w:rFonts w:ascii="Times New Roman" w:hAnsi="Times New Roman" w:cs="Times New Roman"/>
          <w:sz w:val="28"/>
          <w:szCs w:val="28"/>
        </w:rPr>
        <w:t xml:space="preserve">  Вместе с тем не предоставили оценочные листы следующие руководители – Князев В.М., </w:t>
      </w:r>
      <w:proofErr w:type="spellStart"/>
      <w:r w:rsidR="00940F06">
        <w:rPr>
          <w:rFonts w:ascii="Times New Roman" w:hAnsi="Times New Roman" w:cs="Times New Roman"/>
          <w:sz w:val="28"/>
          <w:szCs w:val="28"/>
        </w:rPr>
        <w:lastRenderedPageBreak/>
        <w:t>Аткин</w:t>
      </w:r>
      <w:proofErr w:type="spellEnd"/>
      <w:r w:rsidR="00940F06">
        <w:rPr>
          <w:rFonts w:ascii="Times New Roman" w:hAnsi="Times New Roman" w:cs="Times New Roman"/>
          <w:sz w:val="28"/>
          <w:szCs w:val="28"/>
        </w:rPr>
        <w:t xml:space="preserve"> Д.С., Белецкий А.Н., </w:t>
      </w:r>
      <w:proofErr w:type="spellStart"/>
      <w:r w:rsidR="00940F06">
        <w:rPr>
          <w:rFonts w:ascii="Times New Roman" w:hAnsi="Times New Roman" w:cs="Times New Roman"/>
          <w:sz w:val="28"/>
          <w:szCs w:val="28"/>
        </w:rPr>
        <w:t>Стукалова</w:t>
      </w:r>
      <w:proofErr w:type="spellEnd"/>
      <w:r w:rsidR="00940F06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940F06">
        <w:rPr>
          <w:rFonts w:ascii="Times New Roman" w:hAnsi="Times New Roman" w:cs="Times New Roman"/>
          <w:sz w:val="28"/>
          <w:szCs w:val="28"/>
        </w:rPr>
        <w:t>Куташкин</w:t>
      </w:r>
      <w:proofErr w:type="spellEnd"/>
      <w:r w:rsidR="00940F06">
        <w:rPr>
          <w:rFonts w:ascii="Times New Roman" w:hAnsi="Times New Roman" w:cs="Times New Roman"/>
          <w:sz w:val="28"/>
          <w:szCs w:val="28"/>
        </w:rPr>
        <w:t xml:space="preserve"> Д.Н..  По результатам обсуждения комиссия РЕШИЛА при выставлении баллов данным руководителям использовать данные отчетов и информацию,  размещенную на официальном сайте учреждений.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54D0" w:rsidRDefault="002754D0" w:rsidP="0077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17200">
        <w:rPr>
          <w:rFonts w:ascii="Times New Roman" w:hAnsi="Times New Roman" w:cs="Times New Roman"/>
          <w:sz w:val="28"/>
          <w:szCs w:val="28"/>
        </w:rPr>
        <w:t xml:space="preserve">комиссия рассмотрела оценочные листы всех директоров школ. </w:t>
      </w:r>
    </w:p>
    <w:p w:rsidR="00817200" w:rsidRDefault="00817200" w:rsidP="0077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листы предварительно прошли экспертизу всех специалистов комитета по образованию, были выставлены итоговые баллы.</w:t>
      </w:r>
    </w:p>
    <w:p w:rsidR="00817200" w:rsidRDefault="00817200" w:rsidP="0077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комиссии определился следующий рейтинг руководителей:</w:t>
      </w:r>
    </w:p>
    <w:tbl>
      <w:tblPr>
        <w:tblW w:w="7902" w:type="dxa"/>
        <w:tblInd w:w="250" w:type="dxa"/>
        <w:tblLook w:val="0000"/>
      </w:tblPr>
      <w:tblGrid>
        <w:gridCol w:w="1615"/>
        <w:gridCol w:w="3730"/>
        <w:gridCol w:w="2557"/>
      </w:tblGrid>
      <w:tr w:rsidR="00817200" w:rsidRPr="00515698" w:rsidTr="00817200">
        <w:trPr>
          <w:trHeight w:val="602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Сумма баллов</w:t>
            </w:r>
          </w:p>
        </w:tc>
      </w:tr>
      <w:tr w:rsidR="00817200" w:rsidRPr="00515698" w:rsidTr="00817200">
        <w:trPr>
          <w:trHeight w:val="33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Овчарова</w:t>
            </w:r>
            <w:proofErr w:type="spellEnd"/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817200" w:rsidRPr="00515698" w:rsidTr="00817200">
        <w:trPr>
          <w:trHeight w:val="439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Хороброва</w:t>
            </w:r>
            <w:proofErr w:type="spellEnd"/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</w:tr>
      <w:tr w:rsidR="00817200" w:rsidRPr="00515698" w:rsidTr="00817200">
        <w:trPr>
          <w:trHeight w:val="329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Лисовенко</w:t>
            </w:r>
            <w:proofErr w:type="spellEnd"/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817200" w:rsidRPr="00515698" w:rsidTr="00817200">
        <w:trPr>
          <w:trHeight w:val="33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Князев В.М.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817200" w:rsidRPr="00515698" w:rsidTr="00817200">
        <w:trPr>
          <w:trHeight w:val="33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Аткин</w:t>
            </w:r>
            <w:proofErr w:type="spellEnd"/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817200" w:rsidRPr="00515698" w:rsidTr="00817200">
        <w:trPr>
          <w:trHeight w:val="33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Ащеулова</w:t>
            </w:r>
            <w:proofErr w:type="spellEnd"/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</w:tr>
      <w:tr w:rsidR="00817200" w:rsidRPr="00515698" w:rsidTr="00817200">
        <w:trPr>
          <w:trHeight w:val="33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Белецкий А.Н.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817200" w:rsidRPr="00515698" w:rsidTr="00817200">
        <w:trPr>
          <w:trHeight w:val="33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Булыга А.С.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817200" w:rsidRPr="00515698" w:rsidTr="00817200">
        <w:trPr>
          <w:trHeight w:val="33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Калачев В.Н.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17200" w:rsidRPr="00515698" w:rsidTr="00817200">
        <w:trPr>
          <w:trHeight w:val="33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Пикалова Е.А.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17200" w:rsidRPr="00515698" w:rsidTr="00817200">
        <w:trPr>
          <w:trHeight w:val="33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Ковалевская Л.И.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17200" w:rsidRPr="00515698" w:rsidTr="00817200">
        <w:trPr>
          <w:trHeight w:val="33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 Н.Н.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817200" w:rsidRPr="00515698" w:rsidTr="00817200">
        <w:trPr>
          <w:trHeight w:val="33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Стукалова</w:t>
            </w:r>
            <w:proofErr w:type="spellEnd"/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817200" w:rsidRPr="00515698" w:rsidTr="00817200">
        <w:trPr>
          <w:trHeight w:val="33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Куташкин</w:t>
            </w:r>
            <w:proofErr w:type="spellEnd"/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Д.Н.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17200" w:rsidRPr="00515698" w:rsidTr="00817200">
        <w:trPr>
          <w:trHeight w:val="33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Шабунина Л.В.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817200" w:rsidRPr="00515698" w:rsidTr="00817200">
        <w:trPr>
          <w:trHeight w:val="33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515698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698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17200" w:rsidRPr="00B159E1" w:rsidRDefault="00817200" w:rsidP="0088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</w:tr>
    </w:tbl>
    <w:p w:rsidR="00817200" w:rsidRDefault="00817200" w:rsidP="0077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54D0" w:rsidRDefault="00B159E1" w:rsidP="0077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обсуждения комиссия РЕШИЛА утвердить рейтинг руководителей. Главному экономисту Сиваковой В.В. провести расчет стимулирующих выплат.   </w:t>
      </w:r>
    </w:p>
    <w:p w:rsidR="00940F06" w:rsidRDefault="002754D0" w:rsidP="0077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F06" w:rsidRDefault="00940F06" w:rsidP="0077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F06" w:rsidRDefault="00771B83" w:rsidP="0077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0F06" w:rsidRDefault="00940F06" w:rsidP="0077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B83" w:rsidRDefault="00771B83" w:rsidP="00771B83">
      <w:pPr>
        <w:spacing w:after="0" w:line="240" w:lineRule="auto"/>
        <w:ind w:firstLine="567"/>
        <w:jc w:val="both"/>
      </w:pPr>
    </w:p>
    <w:p w:rsidR="00771B83" w:rsidRDefault="00771B83" w:rsidP="00771B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/Артамонов А.Ю./</w:t>
      </w:r>
    </w:p>
    <w:p w:rsidR="00771B83" w:rsidRDefault="00771B83" w:rsidP="00771B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1B83" w:rsidRDefault="00771B83" w:rsidP="00771B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/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Маклакова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Л.Г.</w:t>
      </w:r>
    </w:p>
    <w:p w:rsidR="00771B83" w:rsidRDefault="00771B83" w:rsidP="00771B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B83" w:rsidRDefault="00771B83" w:rsidP="00771B83">
      <w:pPr>
        <w:spacing w:after="0" w:line="240" w:lineRule="auto"/>
        <w:ind w:firstLine="567"/>
        <w:jc w:val="both"/>
      </w:pPr>
    </w:p>
    <w:p w:rsidR="007C4639" w:rsidRDefault="007C4639"/>
    <w:sectPr w:rsidR="007C4639" w:rsidSect="007C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71B83"/>
    <w:rsid w:val="002754D0"/>
    <w:rsid w:val="00450EAC"/>
    <w:rsid w:val="00771B83"/>
    <w:rsid w:val="007C4639"/>
    <w:rsid w:val="00817200"/>
    <w:rsid w:val="00940F06"/>
    <w:rsid w:val="00B159E1"/>
    <w:rsid w:val="00DB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2015-02-03T03:58:00Z</dcterms:created>
  <dcterms:modified xsi:type="dcterms:W3CDTF">2015-02-03T04:57:00Z</dcterms:modified>
</cp:coreProperties>
</file>