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85" w:rsidRDefault="006E2085" w:rsidP="006E20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ЦЕЛИННОГО РАЙОНА</w:t>
      </w:r>
    </w:p>
    <w:p w:rsidR="006E2085" w:rsidRDefault="006E2085" w:rsidP="006E20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29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 </w:t>
      </w:r>
      <w:r w:rsidRPr="001B29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  рабочей группы по разработке модели оптимизации образовательной сети Целинного района в 2016году.</w:t>
      </w:r>
    </w:p>
    <w:p w:rsidR="006E2085" w:rsidRDefault="006E2085" w:rsidP="006E20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085" w:rsidRDefault="006E2085" w:rsidP="006E20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085" w:rsidRPr="00743A2E" w:rsidRDefault="006E2085" w:rsidP="006E208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«26</w:t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октября</w:t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43A2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№  1</w:t>
      </w:r>
    </w:p>
    <w:p w:rsidR="006E2085" w:rsidRDefault="006E2085" w:rsidP="006E20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085" w:rsidRPr="001B29BA" w:rsidRDefault="006E2085" w:rsidP="006E20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Целинное</w:t>
      </w:r>
    </w:p>
    <w:p w:rsidR="006E2085" w:rsidRDefault="006E2085" w:rsidP="006E2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Председательствующий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Бирюков В.Н., глава Администрации, </w:t>
      </w:r>
    </w:p>
    <w:p w:rsidR="006E2085" w:rsidRDefault="006E2085" w:rsidP="006E2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– Артамонов А.Ю.  председатель Комитета Администрации  </w:t>
      </w:r>
    </w:p>
    <w:p w:rsidR="006E2085" w:rsidRPr="001B29BA" w:rsidRDefault="006E2085" w:rsidP="006E2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по образованию</w:t>
      </w:r>
    </w:p>
    <w:p w:rsidR="006E2085" w:rsidRDefault="006E2085" w:rsidP="006E2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2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Присутствовали</w:t>
      </w:r>
      <w:r w:rsidRPr="001B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E2085" w:rsidRDefault="006E2085" w:rsidP="006E2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>-  Бирюков В.Н. – глава Администрации района;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164661"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 w:rsidRPr="00164661">
        <w:rPr>
          <w:rFonts w:ascii="Times New Roman" w:hAnsi="Times New Roman" w:cs="Times New Roman"/>
          <w:sz w:val="28"/>
          <w:szCs w:val="28"/>
        </w:rPr>
        <w:t xml:space="preserve"> С.Н. – зам</w:t>
      </w:r>
      <w:proofErr w:type="gramStart"/>
      <w:r w:rsidRPr="001646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64661">
        <w:rPr>
          <w:rFonts w:ascii="Times New Roman" w:hAnsi="Times New Roman" w:cs="Times New Roman"/>
          <w:sz w:val="28"/>
          <w:szCs w:val="28"/>
        </w:rPr>
        <w:t>лавы администрации по соц.вопросам;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Тимченко М.А. – зам</w:t>
      </w:r>
      <w:proofErr w:type="gramStart"/>
      <w:r w:rsidRPr="001646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64661">
        <w:rPr>
          <w:rFonts w:ascii="Times New Roman" w:hAnsi="Times New Roman" w:cs="Times New Roman"/>
          <w:sz w:val="28"/>
          <w:szCs w:val="28"/>
        </w:rPr>
        <w:t>лавы по экономике;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164661">
        <w:rPr>
          <w:rFonts w:ascii="Times New Roman" w:hAnsi="Times New Roman" w:cs="Times New Roman"/>
          <w:sz w:val="28"/>
          <w:szCs w:val="28"/>
        </w:rPr>
        <w:t>Шпетных</w:t>
      </w:r>
      <w:proofErr w:type="spellEnd"/>
      <w:r w:rsidRPr="00164661">
        <w:rPr>
          <w:rFonts w:ascii="Times New Roman" w:hAnsi="Times New Roman" w:cs="Times New Roman"/>
          <w:sz w:val="28"/>
          <w:szCs w:val="28"/>
        </w:rPr>
        <w:t xml:space="preserve"> Н.П. – председатель Комитета по финансам, налоговой и кредитной политике;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 Артамонов А.Ю. – председатель Комитета по образованию;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 Иванова С.С. – гл</w:t>
      </w:r>
      <w:proofErr w:type="gramStart"/>
      <w:r w:rsidRPr="0016466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4661">
        <w:rPr>
          <w:rFonts w:ascii="Times New Roman" w:hAnsi="Times New Roman" w:cs="Times New Roman"/>
          <w:sz w:val="28"/>
          <w:szCs w:val="28"/>
        </w:rPr>
        <w:t>ухгалтер Комитета по образованию;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 Сивакова В.В. – гл. экономист Комитета по образованию;</w:t>
      </w:r>
    </w:p>
    <w:p w:rsidR="00414A78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661">
        <w:rPr>
          <w:rFonts w:ascii="Times New Roman" w:hAnsi="Times New Roman" w:cs="Times New Roman"/>
          <w:sz w:val="28"/>
          <w:szCs w:val="28"/>
        </w:rPr>
        <w:t>-  Шестакова Н.К. – председатель районной организации профсоюза работников науки и образования.</w:t>
      </w:r>
    </w:p>
    <w:p w:rsidR="00414A78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A78">
        <w:rPr>
          <w:rFonts w:ascii="Times New Roman" w:hAnsi="Times New Roman" w:cs="Times New Roman"/>
          <w:sz w:val="28"/>
          <w:szCs w:val="28"/>
          <w:u w:val="single"/>
        </w:rPr>
        <w:t>Выступающие: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>-  Артамонов А.Ю. – председатель Комитета по образованию;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>-  Иванова С.С. – гл</w:t>
      </w:r>
      <w:proofErr w:type="gramStart"/>
      <w:r w:rsidRPr="0016466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4661">
        <w:rPr>
          <w:rFonts w:ascii="Times New Roman" w:hAnsi="Times New Roman" w:cs="Times New Roman"/>
          <w:sz w:val="28"/>
          <w:szCs w:val="28"/>
        </w:rPr>
        <w:t>ухгалтер Комитета по образованию;</w:t>
      </w:r>
    </w:p>
    <w:p w:rsidR="00414A78" w:rsidRPr="00164661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>-  Сивакова В.В. – гл. экономист Комитета по образованию;</w:t>
      </w:r>
    </w:p>
    <w:p w:rsidR="00414A78" w:rsidRDefault="00414A78" w:rsidP="0041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085" w:rsidRDefault="006E2085" w:rsidP="006E2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085" w:rsidRPr="001B29BA" w:rsidRDefault="006E2085" w:rsidP="006E2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085" w:rsidRPr="001B29BA" w:rsidRDefault="006E2085" w:rsidP="006E2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B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ДНЯ:</w:t>
      </w:r>
    </w:p>
    <w:p w:rsidR="006E2085" w:rsidRDefault="00A96CBF" w:rsidP="006E2085">
      <w:pPr>
        <w:pStyle w:val="a3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модели </w:t>
      </w:r>
      <w:r w:rsidR="00304A56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оптимизации образовательной сети района</w:t>
      </w:r>
      <w:proofErr w:type="gramEnd"/>
      <w:r w:rsidR="00304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2016 год.</w:t>
      </w:r>
    </w:p>
    <w:p w:rsidR="006E2085" w:rsidRDefault="006E2085" w:rsidP="006E20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54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</w:p>
    <w:p w:rsidR="00304A56" w:rsidRDefault="00304A56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C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Председателя Комитета по образованию Артамонова А.Ю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 представил присутствующим схематическую модель планируемой образовательной сети, озвучил принцип</w:t>
      </w:r>
      <w:r w:rsidR="00DA2D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заложенный в основу модели,  т.е.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присоединение к базовой школе в качестве филиалов</w:t>
      </w:r>
      <w:r w:rsidR="00DA2D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школ, так и детских садов. </w:t>
      </w:r>
    </w:p>
    <w:p w:rsidR="00DA2D50" w:rsidRDefault="00DA2D50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 были рассмотрены все планируемые к объединению организации. Отдельно остановился на предложении объединить в рамках одного юридического лица учреждения дополнительного образования – МБОУ ДОД «Целинный районный ДДТ»,  МБОУ ДОД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ДЮСШ» и МБУ ДОД «ДООЛ «Восток».  В ходе обсуждения данного вопроса членами рабочей группы было предложено не создавать на базе данных организаций нового юридического лица, а  присоединить к </w:t>
      </w:r>
      <w:r w:rsidR="001D3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ДОД «Целинный районный ДДТ» в качестве филиалов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D47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ДОД «</w:t>
      </w:r>
      <w:proofErr w:type="gramStart"/>
      <w:r w:rsidR="001D3D4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Целинная</w:t>
      </w:r>
      <w:proofErr w:type="gramEnd"/>
      <w:r w:rsidR="001D3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ДЮСШ» и МБУ ДОД «ДООЛ «Восток». </w:t>
      </w:r>
    </w:p>
    <w:p w:rsidR="001D3D47" w:rsidRDefault="001D3D47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члены рабочей группы предложили присоединить в качестве филиала </w:t>
      </w:r>
      <w:r w:rsidR="001C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C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«Петушок»</w:t>
      </w:r>
      <w:r w:rsidR="001C7CF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объединить дошкольные организации, расположенные в районном центре с</w:t>
      </w:r>
      <w:proofErr w:type="gramStart"/>
      <w:r w:rsidR="001C7CFD">
        <w:rPr>
          <w:rFonts w:ascii="Times New Roman" w:eastAsia="Times New Roman" w:hAnsi="Times New Roman" w:cs="Times New Roman"/>
          <w:color w:val="000000"/>
          <w:sz w:val="28"/>
          <w:szCs w:val="28"/>
        </w:rPr>
        <w:t>.Ц</w:t>
      </w:r>
      <w:proofErr w:type="gramEnd"/>
      <w:r w:rsidR="001C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елинное. Т.е реорганизовать МБДОУ «Целинный детский сад №1 «Ромашка»  через присоединение к нему в качестве филиалов МБДОУ «Целинный детский сад № 4 «Теремок» и МБДОУ «Целинный детский сад №2 «Светлячок».  </w:t>
      </w:r>
    </w:p>
    <w:p w:rsidR="001C7CFD" w:rsidRDefault="001C7CFD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экономист Комитета по образованию Сивакова В.В. ознакомила членов рабочей группы о планируемых изменениях штатного расписания реорганизуемых </w:t>
      </w:r>
      <w:r w:rsidR="0010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и планируемой в связи с этим экономией фонда оплаты труда. </w:t>
      </w:r>
    </w:p>
    <w:p w:rsidR="00104DDF" w:rsidRDefault="00104DDF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бухгалтер Комитета Иванова С.С. представила членам рабочей группы модель системы бухгалтерского обслуживания реорганизованных </w:t>
      </w:r>
      <w:r w:rsidR="0079570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04DDF" w:rsidRDefault="00104DDF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Заслушав докладчиков и обсудив полученную информацию муниципальная рабочая группа РЕШИЛА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4DDF" w:rsidRDefault="00104DDF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DDF" w:rsidRPr="00104DDF" w:rsidRDefault="00104DDF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4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Принять проект модели оптимизации образовательной сети Целинного района в 2016 году за основу. </w:t>
      </w:r>
    </w:p>
    <w:p w:rsidR="00104DDF" w:rsidRPr="00104DDF" w:rsidRDefault="00104DDF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4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Представить проект на обсуждение и согласование Муниципальному Совету по развитию образования в Целинном районе.</w:t>
      </w:r>
    </w:p>
    <w:p w:rsidR="00DA2D50" w:rsidRDefault="00DA2D50" w:rsidP="00DA2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CFD" w:rsidRDefault="001C7CFD" w:rsidP="00DA2D50">
      <w:pPr>
        <w:spacing w:after="0" w:line="240" w:lineRule="auto"/>
        <w:ind w:firstLine="567"/>
      </w:pPr>
    </w:p>
    <w:p w:rsidR="001C7CFD" w:rsidRPr="001C7CFD" w:rsidRDefault="001C7CFD" w:rsidP="001C7CFD"/>
    <w:p w:rsidR="001C7CFD" w:rsidRPr="001C7CFD" w:rsidRDefault="001C7CFD" w:rsidP="001C7CFD"/>
    <w:p w:rsidR="001C7CFD" w:rsidRDefault="001C7CFD" w:rsidP="001C7CFD"/>
    <w:p w:rsidR="00795700" w:rsidRPr="00795700" w:rsidRDefault="00795700" w:rsidP="001C7CFD">
      <w:pPr>
        <w:tabs>
          <w:tab w:val="left" w:pos="8483"/>
        </w:tabs>
        <w:rPr>
          <w:rFonts w:ascii="Times New Roman" w:hAnsi="Times New Roman" w:cs="Times New Roman"/>
          <w:sz w:val="28"/>
          <w:szCs w:val="28"/>
        </w:rPr>
      </w:pPr>
      <w:r w:rsidRPr="00795700">
        <w:rPr>
          <w:rFonts w:ascii="Times New Roman" w:hAnsi="Times New Roman" w:cs="Times New Roman"/>
          <w:sz w:val="28"/>
          <w:szCs w:val="28"/>
        </w:rPr>
        <w:t>Председатель:                     ____________ В.Н. Бирюков.</w:t>
      </w:r>
    </w:p>
    <w:p w:rsidR="00AD7305" w:rsidRPr="001C7CFD" w:rsidRDefault="00795700" w:rsidP="001C7CFD">
      <w:pPr>
        <w:tabs>
          <w:tab w:val="left" w:pos="8483"/>
        </w:tabs>
      </w:pPr>
      <w:r w:rsidRPr="00795700">
        <w:rPr>
          <w:rFonts w:ascii="Times New Roman" w:hAnsi="Times New Roman" w:cs="Times New Roman"/>
          <w:sz w:val="28"/>
          <w:szCs w:val="28"/>
        </w:rPr>
        <w:t>Секретарь                             ____________  А.Ю. Артамонов.</w:t>
      </w:r>
      <w:r w:rsidRPr="00795700">
        <w:rPr>
          <w:rFonts w:ascii="Times New Roman" w:hAnsi="Times New Roman" w:cs="Times New Roman"/>
          <w:sz w:val="28"/>
          <w:szCs w:val="28"/>
        </w:rPr>
        <w:tab/>
      </w:r>
      <w:r w:rsidRPr="00795700">
        <w:rPr>
          <w:rFonts w:ascii="Times New Roman" w:hAnsi="Times New Roman" w:cs="Times New Roman"/>
          <w:sz w:val="28"/>
          <w:szCs w:val="28"/>
        </w:rPr>
        <w:tab/>
      </w:r>
      <w:r w:rsidRPr="00795700">
        <w:rPr>
          <w:rFonts w:ascii="Times New Roman" w:hAnsi="Times New Roman" w:cs="Times New Roman"/>
          <w:sz w:val="28"/>
          <w:szCs w:val="28"/>
        </w:rPr>
        <w:tab/>
      </w:r>
      <w:r w:rsidRPr="00795700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="001C7CFD">
        <w:tab/>
      </w:r>
    </w:p>
    <w:sectPr w:rsidR="00AD7305" w:rsidRPr="001C7CFD" w:rsidSect="00AD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3A18"/>
    <w:multiLevelType w:val="hybridMultilevel"/>
    <w:tmpl w:val="62FA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2085"/>
    <w:rsid w:val="00104DDF"/>
    <w:rsid w:val="001C7CFD"/>
    <w:rsid w:val="001D3D47"/>
    <w:rsid w:val="00304A56"/>
    <w:rsid w:val="00414A78"/>
    <w:rsid w:val="005B28D6"/>
    <w:rsid w:val="006E2085"/>
    <w:rsid w:val="00795700"/>
    <w:rsid w:val="00A96CBF"/>
    <w:rsid w:val="00AD7305"/>
    <w:rsid w:val="00D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85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2015-11-12T03:29:00Z</dcterms:created>
  <dcterms:modified xsi:type="dcterms:W3CDTF">2015-11-12T04:27:00Z</dcterms:modified>
</cp:coreProperties>
</file>